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32" w:rsidRDefault="00534D93" w:rsidP="00377249">
      <w:pPr>
        <w:jc w:val="center"/>
        <w:rPr>
          <w:rFonts w:asciiTheme="majorHAnsi" w:hAnsiTheme="majorHAnsi"/>
          <w:b/>
          <w:sz w:val="24"/>
          <w:szCs w:val="24"/>
        </w:rPr>
      </w:pPr>
      <w:r>
        <w:rPr>
          <w:rFonts w:asciiTheme="majorHAnsi" w:hAnsiTheme="majorHAnsi"/>
          <w:b/>
          <w:sz w:val="24"/>
          <w:szCs w:val="24"/>
        </w:rPr>
        <w:t>TRABAJO DE FIS</w:t>
      </w:r>
      <w:r w:rsidR="00D80811">
        <w:rPr>
          <w:rFonts w:asciiTheme="majorHAnsi" w:hAnsiTheme="majorHAnsi"/>
          <w:b/>
          <w:sz w:val="24"/>
          <w:szCs w:val="24"/>
        </w:rPr>
        <w:t>ICA APLICADA PARA LA DOCENCIA I</w:t>
      </w:r>
      <w:r w:rsidR="00ED6A3B">
        <w:rPr>
          <w:rFonts w:asciiTheme="majorHAnsi" w:hAnsiTheme="majorHAnsi"/>
          <w:b/>
          <w:sz w:val="24"/>
          <w:szCs w:val="24"/>
        </w:rPr>
        <w:t>I</w:t>
      </w:r>
    </w:p>
    <w:p w:rsidR="00534D93" w:rsidRDefault="00D80811" w:rsidP="00377249">
      <w:pPr>
        <w:jc w:val="center"/>
        <w:rPr>
          <w:rFonts w:asciiTheme="majorHAnsi" w:hAnsiTheme="majorHAnsi"/>
          <w:b/>
          <w:sz w:val="24"/>
          <w:szCs w:val="24"/>
        </w:rPr>
      </w:pPr>
      <w:r>
        <w:rPr>
          <w:rFonts w:asciiTheme="majorHAnsi" w:hAnsiTheme="majorHAnsi"/>
          <w:b/>
          <w:sz w:val="24"/>
          <w:szCs w:val="24"/>
        </w:rPr>
        <w:t>“Experimento: vaso con alfileres”</w:t>
      </w: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r>
        <w:rPr>
          <w:rFonts w:asciiTheme="majorHAnsi" w:hAnsiTheme="majorHAnsi"/>
          <w:b/>
          <w:sz w:val="24"/>
          <w:szCs w:val="24"/>
        </w:rPr>
        <w:t>PRESENTADO AL LIC.:</w:t>
      </w:r>
    </w:p>
    <w:p w:rsidR="00F2097A" w:rsidRDefault="00F2097A" w:rsidP="00377249">
      <w:pPr>
        <w:jc w:val="center"/>
        <w:rPr>
          <w:rFonts w:asciiTheme="majorHAnsi" w:hAnsiTheme="majorHAnsi"/>
          <w:b/>
          <w:sz w:val="24"/>
          <w:szCs w:val="24"/>
        </w:rPr>
      </w:pPr>
      <w:r>
        <w:rPr>
          <w:rFonts w:asciiTheme="majorHAnsi" w:hAnsiTheme="majorHAnsi"/>
          <w:b/>
          <w:sz w:val="24"/>
          <w:szCs w:val="24"/>
        </w:rPr>
        <w:t>CARLOS BARRERA</w:t>
      </w: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r>
        <w:rPr>
          <w:rFonts w:asciiTheme="majorHAnsi" w:hAnsiTheme="majorHAnsi"/>
          <w:b/>
          <w:sz w:val="24"/>
          <w:szCs w:val="24"/>
        </w:rPr>
        <w:t>PRESENTADO POR:</w:t>
      </w:r>
    </w:p>
    <w:p w:rsidR="00F2097A" w:rsidRDefault="00D80811" w:rsidP="00377249">
      <w:pPr>
        <w:jc w:val="center"/>
        <w:rPr>
          <w:rFonts w:asciiTheme="majorHAnsi" w:hAnsiTheme="majorHAnsi"/>
          <w:b/>
          <w:sz w:val="24"/>
          <w:szCs w:val="24"/>
        </w:rPr>
      </w:pPr>
      <w:r>
        <w:rPr>
          <w:rFonts w:asciiTheme="majorHAnsi" w:hAnsiTheme="majorHAnsi"/>
          <w:b/>
          <w:sz w:val="24"/>
          <w:szCs w:val="24"/>
        </w:rPr>
        <w:t>EVER FUENTES ECHENIQUE</w:t>
      </w: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377249">
      <w:pPr>
        <w:jc w:val="center"/>
        <w:rPr>
          <w:rFonts w:asciiTheme="majorHAnsi" w:hAnsiTheme="majorHAnsi"/>
          <w:b/>
          <w:sz w:val="24"/>
          <w:szCs w:val="24"/>
        </w:rPr>
      </w:pPr>
    </w:p>
    <w:p w:rsidR="00F2097A" w:rsidRDefault="00F2097A" w:rsidP="00F2097A">
      <w:pPr>
        <w:jc w:val="center"/>
        <w:rPr>
          <w:rFonts w:asciiTheme="majorHAnsi" w:hAnsiTheme="majorHAnsi" w:cs="Arial"/>
          <w:sz w:val="24"/>
          <w:szCs w:val="24"/>
        </w:rPr>
      </w:pPr>
    </w:p>
    <w:p w:rsidR="00F2097A" w:rsidRDefault="00F2097A" w:rsidP="00F2097A">
      <w:pPr>
        <w:rPr>
          <w:rFonts w:asciiTheme="majorHAnsi" w:hAnsiTheme="majorHAnsi" w:cs="Arial"/>
          <w:sz w:val="24"/>
          <w:szCs w:val="24"/>
        </w:rPr>
      </w:pPr>
    </w:p>
    <w:p w:rsidR="00F2097A" w:rsidRPr="00F2097A" w:rsidRDefault="00F2097A" w:rsidP="00F2097A">
      <w:pPr>
        <w:jc w:val="center"/>
        <w:rPr>
          <w:rFonts w:asciiTheme="majorHAnsi" w:hAnsiTheme="majorHAnsi" w:cs="Arial"/>
          <w:b/>
          <w:sz w:val="24"/>
          <w:szCs w:val="24"/>
        </w:rPr>
      </w:pPr>
      <w:r w:rsidRPr="00F2097A">
        <w:rPr>
          <w:rFonts w:asciiTheme="majorHAnsi" w:hAnsiTheme="majorHAnsi" w:cs="Arial"/>
          <w:b/>
          <w:sz w:val="24"/>
          <w:szCs w:val="24"/>
        </w:rPr>
        <w:t>FACULTAD CIENCIAS DE LA EDUCACIÓN</w:t>
      </w:r>
    </w:p>
    <w:p w:rsidR="00F2097A" w:rsidRPr="00F2097A" w:rsidRDefault="00F2097A" w:rsidP="00F2097A">
      <w:pPr>
        <w:jc w:val="center"/>
        <w:rPr>
          <w:rFonts w:asciiTheme="majorHAnsi" w:hAnsiTheme="majorHAnsi" w:cs="Arial"/>
          <w:b/>
          <w:sz w:val="24"/>
          <w:szCs w:val="24"/>
        </w:rPr>
      </w:pPr>
      <w:r w:rsidRPr="00F2097A">
        <w:rPr>
          <w:rFonts w:asciiTheme="majorHAnsi" w:hAnsiTheme="majorHAnsi" w:cs="Arial"/>
          <w:b/>
          <w:sz w:val="24"/>
          <w:szCs w:val="24"/>
        </w:rPr>
        <w:t>LICENCIATURA EN MATEMÁTICAS</w:t>
      </w:r>
    </w:p>
    <w:p w:rsidR="00F2097A" w:rsidRPr="00F2097A" w:rsidRDefault="00F2097A" w:rsidP="00F2097A">
      <w:pPr>
        <w:jc w:val="center"/>
        <w:rPr>
          <w:rFonts w:asciiTheme="majorHAnsi" w:hAnsiTheme="majorHAnsi" w:cs="Arial"/>
          <w:b/>
          <w:sz w:val="24"/>
          <w:szCs w:val="24"/>
        </w:rPr>
      </w:pPr>
      <w:r w:rsidRPr="00F2097A">
        <w:rPr>
          <w:rFonts w:asciiTheme="majorHAnsi" w:hAnsiTheme="majorHAnsi" w:cs="Arial"/>
          <w:b/>
          <w:sz w:val="24"/>
          <w:szCs w:val="24"/>
        </w:rPr>
        <w:t>UNIVERSIDAD DEL ATLÁNTICO</w:t>
      </w:r>
    </w:p>
    <w:p w:rsidR="00F2097A" w:rsidRPr="00F2097A" w:rsidRDefault="00F2097A" w:rsidP="00F2097A">
      <w:pPr>
        <w:jc w:val="center"/>
        <w:rPr>
          <w:rFonts w:asciiTheme="majorHAnsi" w:hAnsiTheme="majorHAnsi" w:cs="Arial"/>
          <w:b/>
          <w:sz w:val="24"/>
          <w:szCs w:val="24"/>
        </w:rPr>
      </w:pPr>
      <w:r w:rsidRPr="00F2097A">
        <w:rPr>
          <w:rFonts w:asciiTheme="majorHAnsi" w:hAnsiTheme="majorHAnsi" w:cs="Arial"/>
          <w:b/>
          <w:sz w:val="24"/>
          <w:szCs w:val="24"/>
        </w:rPr>
        <w:t>BARRANQUILLA-ATLÁNTICO</w:t>
      </w:r>
    </w:p>
    <w:p w:rsidR="00143924" w:rsidRDefault="00143924" w:rsidP="00DD6B5B">
      <w:pPr>
        <w:rPr>
          <w:rFonts w:asciiTheme="majorHAnsi" w:hAnsiTheme="majorHAnsi"/>
          <w:b/>
          <w:sz w:val="24"/>
          <w:szCs w:val="24"/>
        </w:rPr>
      </w:pPr>
    </w:p>
    <w:p w:rsidR="00427D9B" w:rsidRDefault="00377249" w:rsidP="00377249">
      <w:pPr>
        <w:jc w:val="center"/>
        <w:rPr>
          <w:rFonts w:asciiTheme="majorHAnsi" w:hAnsiTheme="majorHAnsi"/>
          <w:b/>
          <w:sz w:val="24"/>
          <w:szCs w:val="24"/>
        </w:rPr>
      </w:pPr>
      <w:r w:rsidRPr="00377249">
        <w:rPr>
          <w:rFonts w:asciiTheme="majorHAnsi" w:hAnsiTheme="majorHAnsi"/>
          <w:b/>
          <w:sz w:val="24"/>
          <w:szCs w:val="24"/>
        </w:rPr>
        <w:lastRenderedPageBreak/>
        <w:t>INTRODUCCIÓN</w:t>
      </w:r>
    </w:p>
    <w:p w:rsidR="002E6790" w:rsidRDefault="002E6790" w:rsidP="002E6790">
      <w:pPr>
        <w:jc w:val="both"/>
        <w:rPr>
          <w:rFonts w:asciiTheme="majorHAnsi" w:hAnsiTheme="majorHAnsi"/>
          <w:sz w:val="24"/>
          <w:szCs w:val="24"/>
        </w:rPr>
      </w:pPr>
      <w:r>
        <w:rPr>
          <w:rFonts w:asciiTheme="majorHAnsi" w:hAnsiTheme="majorHAnsi"/>
          <w:sz w:val="24"/>
          <w:szCs w:val="24"/>
        </w:rPr>
        <w:t xml:space="preserve"> Los temas principales de este trabajo son la fuerza de cohesión y la tensión superficial dicho concepto trato de reforzarlo para lograr un mayor entendimiento del mismo a </w:t>
      </w:r>
      <w:r w:rsidR="00DD6B5B">
        <w:rPr>
          <w:rFonts w:asciiTheme="majorHAnsi" w:hAnsiTheme="majorHAnsi"/>
          <w:sz w:val="24"/>
          <w:szCs w:val="24"/>
        </w:rPr>
        <w:t>través</w:t>
      </w:r>
      <w:r>
        <w:rPr>
          <w:rFonts w:asciiTheme="majorHAnsi" w:hAnsiTheme="majorHAnsi"/>
          <w:sz w:val="24"/>
          <w:szCs w:val="24"/>
        </w:rPr>
        <w:t xml:space="preserve"> de un experimento sencillo. Podremos observar una explicación acerca de </w:t>
      </w:r>
      <w:r w:rsidR="00DD6B5B">
        <w:rPr>
          <w:rFonts w:asciiTheme="majorHAnsi" w:hAnsiTheme="majorHAnsi"/>
          <w:sz w:val="24"/>
          <w:szCs w:val="24"/>
        </w:rPr>
        <w:t>cómo</w:t>
      </w:r>
      <w:r>
        <w:rPr>
          <w:rFonts w:asciiTheme="majorHAnsi" w:hAnsiTheme="majorHAnsi"/>
          <w:sz w:val="24"/>
          <w:szCs w:val="24"/>
        </w:rPr>
        <w:t xml:space="preserve"> fue construido conque elementos y como es  su funcionamiento y como lo notamos en la misma naturaleza.</w:t>
      </w:r>
    </w:p>
    <w:p w:rsidR="002E6790" w:rsidRDefault="002E6790" w:rsidP="002E6790">
      <w:pPr>
        <w:jc w:val="both"/>
        <w:rPr>
          <w:rFonts w:asciiTheme="majorHAnsi" w:hAnsiTheme="majorHAnsi"/>
          <w:sz w:val="24"/>
          <w:szCs w:val="24"/>
        </w:rPr>
      </w:pPr>
      <w:r>
        <w:rPr>
          <w:rFonts w:asciiTheme="majorHAnsi" w:hAnsiTheme="majorHAnsi"/>
          <w:sz w:val="24"/>
          <w:szCs w:val="24"/>
        </w:rPr>
        <w:t xml:space="preserve">Intentando cumplir con el principal objetivo de este </w:t>
      </w:r>
      <w:r w:rsidR="00DD6B5B">
        <w:rPr>
          <w:rFonts w:asciiTheme="majorHAnsi" w:hAnsiTheme="majorHAnsi"/>
          <w:sz w:val="24"/>
          <w:szCs w:val="24"/>
        </w:rPr>
        <w:t>proyecto</w:t>
      </w:r>
      <w:r>
        <w:rPr>
          <w:rFonts w:asciiTheme="majorHAnsi" w:hAnsiTheme="majorHAnsi"/>
          <w:sz w:val="24"/>
          <w:szCs w:val="24"/>
        </w:rPr>
        <w:t xml:space="preserve"> que es “comprobar la existencia de la fuerza de </w:t>
      </w:r>
      <w:r w:rsidR="00DD6B5B">
        <w:rPr>
          <w:rFonts w:asciiTheme="majorHAnsi" w:hAnsiTheme="majorHAnsi"/>
          <w:sz w:val="24"/>
          <w:szCs w:val="24"/>
        </w:rPr>
        <w:t>cohesión</w:t>
      </w:r>
      <w:r>
        <w:rPr>
          <w:rFonts w:asciiTheme="majorHAnsi" w:hAnsiTheme="majorHAnsi"/>
          <w:sz w:val="24"/>
          <w:szCs w:val="24"/>
        </w:rPr>
        <w:t xml:space="preserve"> y la tensión superficial y demostrar físicamente eso que llamamos piel del agua</w:t>
      </w:r>
      <w:r w:rsidR="00DD6B5B">
        <w:rPr>
          <w:rFonts w:asciiTheme="majorHAnsi" w:hAnsiTheme="majorHAnsi"/>
          <w:sz w:val="24"/>
          <w:szCs w:val="24"/>
        </w:rPr>
        <w:t>”.</w:t>
      </w:r>
    </w:p>
    <w:p w:rsidR="00143924" w:rsidRPr="00143924" w:rsidRDefault="00143924" w:rsidP="00377249">
      <w:pPr>
        <w:jc w:val="center"/>
        <w:rPr>
          <w:rFonts w:asciiTheme="majorHAnsi" w:hAnsiTheme="majorHAnsi"/>
          <w:sz w:val="24"/>
          <w:szCs w:val="24"/>
        </w:rPr>
      </w:pPr>
    </w:p>
    <w:p w:rsidR="00F2097A" w:rsidRDefault="00143924" w:rsidP="002E6790">
      <w:pPr>
        <w:jc w:val="center"/>
        <w:rPr>
          <w:rFonts w:asciiTheme="majorHAnsi" w:hAnsiTheme="majorHAnsi"/>
          <w:b/>
          <w:sz w:val="24"/>
          <w:szCs w:val="24"/>
        </w:rPr>
      </w:pPr>
      <w:r>
        <w:rPr>
          <w:rFonts w:asciiTheme="majorHAnsi" w:hAnsiTheme="majorHAnsi"/>
          <w:b/>
          <w:sz w:val="24"/>
          <w:szCs w:val="24"/>
        </w:rPr>
        <w:t>OBJETIVO</w:t>
      </w:r>
    </w:p>
    <w:p w:rsidR="005E3D6A" w:rsidRDefault="00F2097A" w:rsidP="00DD6B5B">
      <w:pPr>
        <w:pStyle w:val="Prrafodelista"/>
        <w:rPr>
          <w:rFonts w:asciiTheme="majorHAnsi" w:hAnsiTheme="majorHAnsi"/>
          <w:b/>
          <w:sz w:val="24"/>
          <w:szCs w:val="24"/>
        </w:rPr>
      </w:pPr>
      <w:r w:rsidRPr="00F2097A">
        <w:rPr>
          <w:rFonts w:asciiTheme="majorHAnsi" w:hAnsiTheme="majorHAnsi"/>
          <w:sz w:val="24"/>
          <w:szCs w:val="24"/>
        </w:rPr>
        <w:t>Comprobar mediante experiencia sencilla</w:t>
      </w:r>
      <w:r w:rsidR="00047937">
        <w:rPr>
          <w:rFonts w:asciiTheme="majorHAnsi" w:hAnsiTheme="majorHAnsi"/>
          <w:sz w:val="24"/>
          <w:szCs w:val="24"/>
        </w:rPr>
        <w:t xml:space="preserve"> </w:t>
      </w:r>
      <w:r w:rsidR="00143924">
        <w:rPr>
          <w:rFonts w:asciiTheme="majorHAnsi" w:hAnsiTheme="majorHAnsi"/>
          <w:sz w:val="24"/>
          <w:szCs w:val="24"/>
        </w:rPr>
        <w:t xml:space="preserve">la existencia </w:t>
      </w:r>
      <w:r w:rsidR="002E6790">
        <w:rPr>
          <w:rFonts w:asciiTheme="majorHAnsi" w:hAnsiTheme="majorHAnsi"/>
          <w:sz w:val="24"/>
          <w:szCs w:val="24"/>
        </w:rPr>
        <w:t>de la fuerza de cohesión y la tensión superficial aquella que muchas veces vemos como fenómeno físico en el agua</w:t>
      </w:r>
      <w:r w:rsidR="00DD6B5B">
        <w:rPr>
          <w:rFonts w:asciiTheme="majorHAnsi" w:hAnsiTheme="majorHAnsi"/>
          <w:sz w:val="24"/>
          <w:szCs w:val="24"/>
        </w:rPr>
        <w:t xml:space="preserve"> y otros fluidos</w:t>
      </w:r>
      <w:r w:rsidR="002E6790">
        <w:rPr>
          <w:rFonts w:asciiTheme="majorHAnsi" w:hAnsiTheme="majorHAnsi"/>
          <w:sz w:val="24"/>
          <w:szCs w:val="24"/>
        </w:rPr>
        <w:t>.</w:t>
      </w:r>
    </w:p>
    <w:p w:rsidR="000E7801" w:rsidRDefault="000E7801" w:rsidP="00F2097A">
      <w:pPr>
        <w:jc w:val="center"/>
        <w:rPr>
          <w:rFonts w:asciiTheme="majorHAnsi" w:hAnsiTheme="majorHAnsi"/>
          <w:b/>
          <w:sz w:val="24"/>
          <w:szCs w:val="24"/>
        </w:rPr>
      </w:pPr>
      <w:r>
        <w:rPr>
          <w:rFonts w:asciiTheme="majorHAnsi" w:hAnsiTheme="majorHAnsi"/>
          <w:b/>
          <w:sz w:val="24"/>
          <w:szCs w:val="24"/>
        </w:rPr>
        <w:t>PROBLEMA A RESOLVER</w:t>
      </w:r>
    </w:p>
    <w:p w:rsidR="001C6B47" w:rsidRDefault="00696993" w:rsidP="002E6790">
      <w:pPr>
        <w:rPr>
          <w:rFonts w:asciiTheme="majorHAnsi" w:hAnsiTheme="majorHAnsi"/>
          <w:sz w:val="24"/>
          <w:szCs w:val="24"/>
        </w:rPr>
      </w:pPr>
      <w:r>
        <w:rPr>
          <w:rFonts w:asciiTheme="majorHAnsi" w:hAnsiTheme="majorHAnsi"/>
          <w:sz w:val="24"/>
          <w:szCs w:val="24"/>
        </w:rPr>
        <w:t>Si vertimos uno por uno los alfileres teniendo el cuidado de no tirarlos para que no salpiquen debemos saber qué pasaría si seguimos echándolos dentro del vaso. ¿Por qué no se deben tirar los alfileres?, ¿Qué queremos demostrar con este experimento?</w:t>
      </w:r>
    </w:p>
    <w:p w:rsidR="002E6790" w:rsidRPr="002E6790" w:rsidRDefault="002E6790" w:rsidP="002E6790">
      <w:pPr>
        <w:rPr>
          <w:rFonts w:asciiTheme="majorHAnsi" w:hAnsiTheme="majorHAnsi"/>
          <w:sz w:val="24"/>
          <w:szCs w:val="24"/>
        </w:rPr>
      </w:pPr>
    </w:p>
    <w:p w:rsidR="001C6B47" w:rsidRDefault="001C6B47" w:rsidP="002E6790">
      <w:pPr>
        <w:jc w:val="center"/>
        <w:rPr>
          <w:rFonts w:asciiTheme="majorHAnsi" w:hAnsiTheme="majorHAnsi"/>
          <w:b/>
          <w:sz w:val="24"/>
          <w:szCs w:val="24"/>
        </w:rPr>
      </w:pPr>
      <w:r>
        <w:rPr>
          <w:rFonts w:asciiTheme="majorHAnsi" w:hAnsiTheme="majorHAnsi"/>
          <w:b/>
          <w:sz w:val="24"/>
          <w:szCs w:val="24"/>
        </w:rPr>
        <w:t>PREGUNTAS QUE SE PRETENDEN RESOLVER</w:t>
      </w:r>
    </w:p>
    <w:p w:rsidR="001C6B47" w:rsidRPr="001C6B47" w:rsidRDefault="001C6B47" w:rsidP="001C6B47">
      <w:pPr>
        <w:pStyle w:val="Prrafodelista"/>
        <w:numPr>
          <w:ilvl w:val="0"/>
          <w:numId w:val="7"/>
        </w:numPr>
        <w:rPr>
          <w:rFonts w:asciiTheme="majorHAnsi" w:hAnsiTheme="majorHAnsi"/>
          <w:sz w:val="24"/>
          <w:szCs w:val="24"/>
        </w:rPr>
      </w:pPr>
      <w:r w:rsidRPr="001C6B47">
        <w:rPr>
          <w:rFonts w:asciiTheme="majorHAnsi" w:hAnsiTheme="majorHAnsi"/>
          <w:sz w:val="24"/>
          <w:szCs w:val="24"/>
        </w:rPr>
        <w:t>¿</w:t>
      </w:r>
      <w:r w:rsidR="00A72434">
        <w:rPr>
          <w:rFonts w:asciiTheme="majorHAnsi" w:hAnsiTheme="majorHAnsi"/>
          <w:sz w:val="24"/>
          <w:szCs w:val="24"/>
        </w:rPr>
        <w:t>Qué es la</w:t>
      </w:r>
      <w:r w:rsidR="00D80811">
        <w:rPr>
          <w:rFonts w:asciiTheme="majorHAnsi" w:hAnsiTheme="majorHAnsi"/>
          <w:sz w:val="24"/>
          <w:szCs w:val="24"/>
        </w:rPr>
        <w:t xml:space="preserve"> fuerza de cohesión</w:t>
      </w:r>
      <w:r w:rsidRPr="001C6B47">
        <w:rPr>
          <w:rFonts w:asciiTheme="majorHAnsi" w:hAnsiTheme="majorHAnsi"/>
          <w:sz w:val="24"/>
          <w:szCs w:val="24"/>
        </w:rPr>
        <w:t>?</w:t>
      </w:r>
    </w:p>
    <w:p w:rsidR="001C6B47" w:rsidRPr="001C6B47" w:rsidRDefault="001C6B47" w:rsidP="001C6B47">
      <w:pPr>
        <w:pStyle w:val="Prrafodelista"/>
        <w:numPr>
          <w:ilvl w:val="0"/>
          <w:numId w:val="7"/>
        </w:numPr>
        <w:rPr>
          <w:rFonts w:asciiTheme="majorHAnsi" w:hAnsiTheme="majorHAnsi"/>
          <w:sz w:val="24"/>
          <w:szCs w:val="24"/>
        </w:rPr>
      </w:pPr>
      <w:r w:rsidRPr="001C6B47">
        <w:rPr>
          <w:rFonts w:asciiTheme="majorHAnsi" w:hAnsiTheme="majorHAnsi"/>
          <w:sz w:val="24"/>
          <w:szCs w:val="24"/>
        </w:rPr>
        <w:t>¿</w:t>
      </w:r>
      <w:r w:rsidR="00D80811">
        <w:rPr>
          <w:rFonts w:asciiTheme="majorHAnsi" w:hAnsiTheme="majorHAnsi"/>
          <w:sz w:val="24"/>
          <w:szCs w:val="24"/>
        </w:rPr>
        <w:t>Qué es la tensión superficial</w:t>
      </w:r>
      <w:r w:rsidRPr="001C6B47">
        <w:rPr>
          <w:rFonts w:asciiTheme="majorHAnsi" w:hAnsiTheme="majorHAnsi"/>
          <w:sz w:val="24"/>
          <w:szCs w:val="24"/>
        </w:rPr>
        <w:t>?</w:t>
      </w:r>
    </w:p>
    <w:p w:rsidR="001C6B47" w:rsidRDefault="00D80811" w:rsidP="001C6B47">
      <w:pPr>
        <w:pStyle w:val="Prrafodelista"/>
        <w:numPr>
          <w:ilvl w:val="0"/>
          <w:numId w:val="7"/>
        </w:numPr>
        <w:rPr>
          <w:rFonts w:asciiTheme="majorHAnsi" w:hAnsiTheme="majorHAnsi"/>
          <w:sz w:val="24"/>
          <w:szCs w:val="24"/>
        </w:rPr>
      </w:pPr>
      <w:r>
        <w:rPr>
          <w:rFonts w:asciiTheme="majorHAnsi" w:hAnsiTheme="majorHAnsi"/>
          <w:sz w:val="24"/>
          <w:szCs w:val="24"/>
        </w:rPr>
        <w:t>¿Qué es la fuerza de adhesión</w:t>
      </w:r>
      <w:r w:rsidR="001C6B47" w:rsidRPr="001C6B47">
        <w:rPr>
          <w:rFonts w:asciiTheme="majorHAnsi" w:hAnsiTheme="majorHAnsi"/>
          <w:sz w:val="24"/>
          <w:szCs w:val="24"/>
        </w:rPr>
        <w:t>?</w:t>
      </w:r>
    </w:p>
    <w:p w:rsidR="00A72434" w:rsidRDefault="00D80811" w:rsidP="001C6B47">
      <w:pPr>
        <w:pStyle w:val="Prrafodelista"/>
        <w:numPr>
          <w:ilvl w:val="0"/>
          <w:numId w:val="7"/>
        </w:numPr>
        <w:rPr>
          <w:rFonts w:asciiTheme="majorHAnsi" w:hAnsiTheme="majorHAnsi"/>
          <w:sz w:val="24"/>
          <w:szCs w:val="24"/>
        </w:rPr>
      </w:pPr>
      <w:r>
        <w:rPr>
          <w:rFonts w:asciiTheme="majorHAnsi" w:hAnsiTheme="majorHAnsi"/>
          <w:sz w:val="24"/>
          <w:szCs w:val="24"/>
        </w:rPr>
        <w:t>¿a qué se le conoce como “la piel del agua”</w:t>
      </w:r>
      <w:r w:rsidR="00A72434">
        <w:rPr>
          <w:rFonts w:asciiTheme="majorHAnsi" w:hAnsiTheme="majorHAnsi"/>
          <w:sz w:val="24"/>
          <w:szCs w:val="24"/>
        </w:rPr>
        <w:t>?</w:t>
      </w:r>
    </w:p>
    <w:p w:rsidR="005E3D6A" w:rsidRDefault="005E3D6A" w:rsidP="00DD6B5B">
      <w:pPr>
        <w:rPr>
          <w:rFonts w:asciiTheme="majorHAnsi" w:hAnsiTheme="majorHAnsi"/>
          <w:b/>
          <w:sz w:val="24"/>
          <w:szCs w:val="24"/>
        </w:rPr>
      </w:pPr>
      <w:r>
        <w:rPr>
          <w:rFonts w:asciiTheme="majorHAnsi" w:hAnsiTheme="majorHAnsi"/>
          <w:b/>
          <w:sz w:val="24"/>
          <w:szCs w:val="24"/>
        </w:rPr>
        <w:t>MARCO TEÓRICO</w:t>
      </w:r>
    </w:p>
    <w:p w:rsidR="0017687D" w:rsidRPr="0017687D" w:rsidRDefault="0017687D" w:rsidP="0017687D">
      <w:pPr>
        <w:jc w:val="both"/>
        <w:rPr>
          <w:rFonts w:asciiTheme="majorHAnsi" w:hAnsiTheme="majorHAnsi" w:cs="Arial"/>
          <w:b/>
          <w:color w:val="222222"/>
          <w:sz w:val="28"/>
          <w:szCs w:val="24"/>
          <w:shd w:val="clear" w:color="auto" w:fill="FFFFFF"/>
        </w:rPr>
      </w:pPr>
      <w:r w:rsidRPr="0017687D">
        <w:rPr>
          <w:rFonts w:asciiTheme="majorHAnsi" w:hAnsiTheme="majorHAnsi" w:cs="Arial"/>
          <w:b/>
          <w:color w:val="222222"/>
          <w:sz w:val="28"/>
          <w:szCs w:val="24"/>
          <w:shd w:val="clear" w:color="auto" w:fill="FFFFFF"/>
        </w:rPr>
        <w:t>FUERZAS DE COHESIÓN EN LÍQUIDOS</w:t>
      </w:r>
    </w:p>
    <w:p w:rsidR="0017687D" w:rsidRDefault="0017687D" w:rsidP="0017687D">
      <w:pPr>
        <w:jc w:val="both"/>
        <w:rPr>
          <w:rFonts w:asciiTheme="majorHAnsi" w:hAnsiTheme="majorHAnsi" w:cs="Arial"/>
          <w:color w:val="222222"/>
          <w:sz w:val="24"/>
          <w:szCs w:val="24"/>
          <w:shd w:val="clear" w:color="auto" w:fill="FFFFFF"/>
        </w:rPr>
      </w:pPr>
      <w:r w:rsidRPr="0017687D">
        <w:rPr>
          <w:rFonts w:asciiTheme="majorHAnsi" w:hAnsiTheme="majorHAnsi" w:cs="Arial"/>
          <w:color w:val="222222"/>
          <w:sz w:val="24"/>
          <w:szCs w:val="24"/>
          <w:shd w:val="clear" w:color="auto" w:fill="FFFFFF"/>
        </w:rPr>
        <w:t xml:space="preserve">Tanto los gases como los líquidos son fluidos, pero los líquidos tienen una propiedad de la que carecen los gases: tienen una superficie "libre", o sea tienen una superficie cuya forma no está determinada por la forma del recipiente que </w:t>
      </w:r>
      <w:proofErr w:type="spellStart"/>
      <w:r w:rsidRPr="0017687D">
        <w:rPr>
          <w:rFonts w:asciiTheme="majorHAnsi" w:hAnsiTheme="majorHAnsi" w:cs="Arial"/>
          <w:color w:val="222222"/>
          <w:sz w:val="24"/>
          <w:szCs w:val="24"/>
          <w:shd w:val="clear" w:color="auto" w:fill="FFFFFF"/>
        </w:rPr>
        <w:t>que</w:t>
      </w:r>
      <w:proofErr w:type="spellEnd"/>
      <w:r w:rsidRPr="0017687D">
        <w:rPr>
          <w:rFonts w:asciiTheme="majorHAnsi" w:hAnsiTheme="majorHAnsi" w:cs="Arial"/>
          <w:color w:val="222222"/>
          <w:sz w:val="24"/>
          <w:szCs w:val="24"/>
          <w:shd w:val="clear" w:color="auto" w:fill="FFFFFF"/>
        </w:rPr>
        <w:t xml:space="preserve"> lo contiene. Esa superficie se forma por una combinación de atracción gravitacional de la Tierra (fuerza peso) y de fuerzas entre las moléculas del líquido. Una consecuencia de eso es que en la superficie de los líquidos actúa una fuerza que no está presente en el interior </w:t>
      </w:r>
      <w:r w:rsidRPr="0017687D">
        <w:rPr>
          <w:rFonts w:asciiTheme="majorHAnsi" w:hAnsiTheme="majorHAnsi" w:cs="Arial"/>
          <w:color w:val="222222"/>
          <w:sz w:val="24"/>
          <w:szCs w:val="24"/>
          <w:shd w:val="clear" w:color="auto" w:fill="FFFFFF"/>
        </w:rPr>
        <w:lastRenderedPageBreak/>
        <w:t>de los líquidos (salvo que haya burbujas en el interior), por eso llamada "tensión superficial". Aunque relativamente pequeña, esta fuerza es determinante para muchos procesos biológicos, para la formación de burbujas, para la formación de</w:t>
      </w:r>
      <w:r>
        <w:rPr>
          <w:rFonts w:asciiTheme="majorHAnsi" w:hAnsiTheme="majorHAnsi" w:cs="Arial"/>
          <w:color w:val="222222"/>
          <w:sz w:val="24"/>
          <w:szCs w:val="24"/>
          <w:shd w:val="clear" w:color="auto" w:fill="FFFFFF"/>
        </w:rPr>
        <w:t xml:space="preserve"> olas pequeñas, etc.</w:t>
      </w:r>
    </w:p>
    <w:p w:rsidR="0017687D" w:rsidRPr="0017687D" w:rsidRDefault="0017687D" w:rsidP="0017687D">
      <w:pPr>
        <w:jc w:val="both"/>
        <w:rPr>
          <w:rFonts w:asciiTheme="majorHAnsi" w:hAnsiTheme="majorHAnsi" w:cs="Arial"/>
          <w:color w:val="222222"/>
          <w:sz w:val="24"/>
          <w:szCs w:val="24"/>
          <w:shd w:val="clear" w:color="auto" w:fill="FFFFFF"/>
        </w:rPr>
      </w:pPr>
    </w:p>
    <w:p w:rsidR="0017687D" w:rsidRPr="0017687D" w:rsidRDefault="0017687D" w:rsidP="0017687D">
      <w:pPr>
        <w:jc w:val="both"/>
        <w:rPr>
          <w:rFonts w:asciiTheme="majorHAnsi" w:hAnsiTheme="majorHAnsi" w:cs="Arial"/>
          <w:b/>
          <w:color w:val="222222"/>
          <w:sz w:val="28"/>
          <w:szCs w:val="24"/>
          <w:shd w:val="clear" w:color="auto" w:fill="FFFFFF"/>
        </w:rPr>
      </w:pPr>
      <w:r w:rsidRPr="0017687D">
        <w:rPr>
          <w:rFonts w:asciiTheme="majorHAnsi" w:hAnsiTheme="majorHAnsi" w:cs="Arial"/>
          <w:b/>
          <w:color w:val="222222"/>
          <w:sz w:val="28"/>
          <w:szCs w:val="24"/>
          <w:shd w:val="clear" w:color="auto" w:fill="FFFFFF"/>
        </w:rPr>
        <w:t>TENSIÓN SUPERFICIAL</w:t>
      </w:r>
    </w:p>
    <w:p w:rsidR="0017687D" w:rsidRPr="0017687D" w:rsidRDefault="0017687D" w:rsidP="0017687D">
      <w:pPr>
        <w:jc w:val="both"/>
        <w:rPr>
          <w:rFonts w:asciiTheme="majorHAnsi" w:hAnsiTheme="majorHAnsi" w:cs="Arial"/>
          <w:color w:val="222222"/>
          <w:sz w:val="24"/>
          <w:szCs w:val="24"/>
          <w:shd w:val="clear" w:color="auto" w:fill="FFFFFF"/>
        </w:rPr>
      </w:pPr>
      <w:r w:rsidRPr="0017687D">
        <w:rPr>
          <w:rFonts w:asciiTheme="majorHAnsi" w:hAnsiTheme="majorHAnsi" w:cs="Arial"/>
          <w:color w:val="222222"/>
          <w:sz w:val="24"/>
          <w:szCs w:val="24"/>
          <w:shd w:val="clear" w:color="auto" w:fill="FFFFFF"/>
        </w:rPr>
        <w:t xml:space="preserve">Las moléculas de un líquido se atraen entre sí, de ahí que el líquido esté "cohesionado". Cuando hay una superficie, las moléculas que están </w:t>
      </w:r>
      <w:proofErr w:type="spellStart"/>
      <w:r w:rsidRPr="0017687D">
        <w:rPr>
          <w:rFonts w:asciiTheme="majorHAnsi" w:hAnsiTheme="majorHAnsi" w:cs="Arial"/>
          <w:color w:val="222222"/>
          <w:sz w:val="24"/>
          <w:szCs w:val="24"/>
          <w:shd w:val="clear" w:color="auto" w:fill="FFFFFF"/>
        </w:rPr>
        <w:t>just</w:t>
      </w:r>
      <w:proofErr w:type="spellEnd"/>
      <w:r w:rsidRPr="0017687D">
        <w:rPr>
          <w:rFonts w:asciiTheme="majorHAnsi" w:hAnsiTheme="majorHAnsi" w:cs="Arial"/>
          <w:color w:val="222222"/>
          <w:sz w:val="24"/>
          <w:szCs w:val="24"/>
          <w:shd w:val="clear" w:color="auto" w:fill="FFFFFF"/>
        </w:rPr>
        <w:t xml:space="preserve"> debajo de la superficie sienten fuerzas hacia los lados, horizontalmente, y hacia abajo, pero no hacia arriba, porque no hay moléculas encima de la superficie. El resultado es que las moléculas que se encuentran en la superficie son atraídas hacia </w:t>
      </w:r>
      <w:proofErr w:type="spellStart"/>
      <w:r w:rsidRPr="0017687D">
        <w:rPr>
          <w:rFonts w:asciiTheme="majorHAnsi" w:hAnsiTheme="majorHAnsi" w:cs="Arial"/>
          <w:color w:val="222222"/>
          <w:sz w:val="24"/>
          <w:szCs w:val="24"/>
          <w:shd w:val="clear" w:color="auto" w:fill="FFFFFF"/>
        </w:rPr>
        <w:t>elinterior</w:t>
      </w:r>
      <w:proofErr w:type="spellEnd"/>
      <w:r w:rsidRPr="0017687D">
        <w:rPr>
          <w:rFonts w:asciiTheme="majorHAnsi" w:hAnsiTheme="majorHAnsi" w:cs="Arial"/>
          <w:color w:val="222222"/>
          <w:sz w:val="24"/>
          <w:szCs w:val="24"/>
          <w:shd w:val="clear" w:color="auto" w:fill="FFFFFF"/>
        </w:rPr>
        <w:t xml:space="preserve"> de éste. Para algunos efectos, esta película de moléculas superficiales se comporta en forma similar a una membrana elástica tirante (la goma de un globo, por ejemplo). De este modo, es la tensión superficial la que cierra una gota y es capaz de sostenerla contra la gravedad mientras cuelga desde un gotario. Ella explica también la formación de burbujas.</w:t>
      </w:r>
    </w:p>
    <w:p w:rsidR="0017687D" w:rsidRDefault="0017687D" w:rsidP="0017687D">
      <w:pPr>
        <w:jc w:val="both"/>
        <w:rPr>
          <w:rFonts w:asciiTheme="majorHAnsi" w:hAnsiTheme="majorHAnsi"/>
          <w:b/>
          <w:sz w:val="24"/>
          <w:szCs w:val="24"/>
        </w:rPr>
      </w:pPr>
      <w:r w:rsidRPr="0017687D">
        <w:rPr>
          <w:rFonts w:asciiTheme="majorHAnsi" w:hAnsiTheme="majorHAnsi" w:cs="Arial"/>
          <w:color w:val="222222"/>
          <w:sz w:val="24"/>
          <w:szCs w:val="24"/>
          <w:shd w:val="clear" w:color="auto" w:fill="FFFFFF"/>
        </w:rPr>
        <w:t>La tensión superficial se define en general como la fuerza que hace la superficie (la "goma" que se menciona antes") dividida por la longitud del borde de esa superficie (OJO: no es fuerza dividida por el área de la superficie, sino dividida por la longitud del perímetro de esa superficie).</w:t>
      </w:r>
    </w:p>
    <w:p w:rsidR="00696993" w:rsidRPr="00696993" w:rsidRDefault="00696993" w:rsidP="00696993">
      <w:pPr>
        <w:pStyle w:val="NormalWeb"/>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 xml:space="preserve">La superficie del líquido entonces se asemeja a una membrana tensa, sobre la cual se pueden posar mosquitos y objetos livianos, sin que se hundan en el líquido, por lo que los objetos no están flotando debido a la fuerza boyante, de acuerdo con el principio de Arquímedes, sino sostenidos por una membrana tensa. </w:t>
      </w:r>
    </w:p>
    <w:p w:rsidR="00696993" w:rsidRDefault="00696993" w:rsidP="00696993">
      <w:pPr>
        <w:pStyle w:val="NormalWeb"/>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A ese comportamiento de la superficie de líquidos l</w:t>
      </w:r>
      <w:r>
        <w:rPr>
          <w:rFonts w:asciiTheme="majorHAnsi" w:hAnsiTheme="majorHAnsi" w:cs="Arial"/>
          <w:color w:val="000000" w:themeColor="text1"/>
        </w:rPr>
        <w:t xml:space="preserve">o llamamos tensión superficial </w:t>
      </w:r>
      <w:r w:rsidRPr="00696993">
        <w:rPr>
          <w:rFonts w:asciiTheme="majorHAnsi" w:hAnsiTheme="majorHAnsi" w:cs="Arial"/>
          <w:color w:val="000000" w:themeColor="text1"/>
        </w:rPr>
        <w:t>Cuantitativamente la tensión superficial se define como el cambio de energía por unidad de área, cuando la superfi</w:t>
      </w:r>
      <w:r>
        <w:rPr>
          <w:rFonts w:asciiTheme="majorHAnsi" w:hAnsiTheme="majorHAnsi" w:cs="Arial"/>
          <w:color w:val="000000" w:themeColor="text1"/>
        </w:rPr>
        <w:t xml:space="preserve">cie del líquido es perturbada.  </w:t>
      </w:r>
      <w:r w:rsidRPr="00696993">
        <w:rPr>
          <w:rFonts w:asciiTheme="majorHAnsi" w:hAnsiTheme="majorHAnsi" w:cs="Arial"/>
          <w:color w:val="000000" w:themeColor="text1"/>
        </w:rPr>
        <w:t>De manera simple podemos pensar que introducimos en agua jabonosa, por ejemplo, un marco metálico de ancho d, en el cual se forma una pelícu</w:t>
      </w:r>
      <w:r>
        <w:rPr>
          <w:rFonts w:asciiTheme="majorHAnsi" w:hAnsiTheme="majorHAnsi" w:cs="Arial"/>
          <w:color w:val="000000" w:themeColor="text1"/>
        </w:rPr>
        <w:t xml:space="preserve">la de agua (¡dos superficies!) </w:t>
      </w:r>
    </w:p>
    <w:p w:rsidR="00696993" w:rsidRPr="00696993" w:rsidRDefault="00696993" w:rsidP="00696993">
      <w:pPr>
        <w:pStyle w:val="NormalWeb"/>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 xml:space="preserve">Si desplazamos el lado AB, tirando de él con una fuerza F, una distancia </w:t>
      </w:r>
      <w:proofErr w:type="spellStart"/>
      <w:r w:rsidRPr="00696993">
        <w:rPr>
          <w:rFonts w:asciiTheme="majorHAnsi" w:hAnsiTheme="majorHAnsi" w:cs="Arial"/>
          <w:color w:val="000000" w:themeColor="text1"/>
        </w:rPr>
        <w:t>Δx</w:t>
      </w:r>
      <w:proofErr w:type="spellEnd"/>
      <w:r w:rsidRPr="00696993">
        <w:rPr>
          <w:rFonts w:asciiTheme="majorHAnsi" w:hAnsiTheme="majorHAnsi" w:cs="Arial"/>
          <w:color w:val="000000" w:themeColor="text1"/>
        </w:rPr>
        <w:t>, se hará un trabajo W = (F</w:t>
      </w:r>
      <w:proofErr w:type="gramStart"/>
      <w:r w:rsidRPr="00696993">
        <w:rPr>
          <w:rFonts w:asciiTheme="majorHAnsi" w:hAnsiTheme="majorHAnsi" w:cs="Arial"/>
          <w:color w:val="000000" w:themeColor="text1"/>
        </w:rPr>
        <w:t>)(</w:t>
      </w:r>
      <w:proofErr w:type="spellStart"/>
      <w:proofErr w:type="gramEnd"/>
      <w:r w:rsidRPr="00696993">
        <w:rPr>
          <w:rFonts w:asciiTheme="majorHAnsi" w:hAnsiTheme="majorHAnsi" w:cs="Arial"/>
          <w:color w:val="000000" w:themeColor="text1"/>
        </w:rPr>
        <w:t>Δx</w:t>
      </w:r>
      <w:proofErr w:type="spellEnd"/>
      <w:r w:rsidRPr="00696993">
        <w:rPr>
          <w:rFonts w:asciiTheme="majorHAnsi" w:hAnsiTheme="majorHAnsi" w:cs="Arial"/>
          <w:color w:val="000000" w:themeColor="text1"/>
        </w:rPr>
        <w:t>) y como el cambio de área es 2 d(</w:t>
      </w:r>
      <w:proofErr w:type="spellStart"/>
      <w:r w:rsidRPr="00696993">
        <w:rPr>
          <w:rFonts w:asciiTheme="majorHAnsi" w:hAnsiTheme="majorHAnsi" w:cs="Arial"/>
          <w:color w:val="000000" w:themeColor="text1"/>
        </w:rPr>
        <w:t>Δx</w:t>
      </w:r>
      <w:proofErr w:type="spellEnd"/>
      <w:r w:rsidRPr="00696993">
        <w:rPr>
          <w:rFonts w:asciiTheme="majorHAnsi" w:hAnsiTheme="majorHAnsi" w:cs="Arial"/>
          <w:color w:val="000000" w:themeColor="text1"/>
        </w:rPr>
        <w:t>), la tensión superfic</w:t>
      </w:r>
      <w:r>
        <w:rPr>
          <w:rFonts w:asciiTheme="majorHAnsi" w:hAnsiTheme="majorHAnsi" w:cs="Arial"/>
          <w:color w:val="000000" w:themeColor="text1"/>
        </w:rPr>
        <w:t>ial será: T =(F)(</w:t>
      </w:r>
      <w:proofErr w:type="spellStart"/>
      <w:r>
        <w:rPr>
          <w:rFonts w:asciiTheme="majorHAnsi" w:hAnsiTheme="majorHAnsi" w:cs="Arial"/>
          <w:color w:val="000000" w:themeColor="text1"/>
        </w:rPr>
        <w:t>Δx</w:t>
      </w:r>
      <w:proofErr w:type="spellEnd"/>
      <w:r>
        <w:rPr>
          <w:rFonts w:asciiTheme="majorHAnsi" w:hAnsiTheme="majorHAnsi" w:cs="Arial"/>
          <w:color w:val="000000" w:themeColor="text1"/>
        </w:rPr>
        <w:t>)/ 2 d(</w:t>
      </w:r>
      <w:proofErr w:type="spellStart"/>
      <w:r>
        <w:rPr>
          <w:rFonts w:asciiTheme="majorHAnsi" w:hAnsiTheme="majorHAnsi" w:cs="Arial"/>
          <w:color w:val="000000" w:themeColor="text1"/>
        </w:rPr>
        <w:t>Δx</w:t>
      </w:r>
      <w:proofErr w:type="spellEnd"/>
      <w:r>
        <w:rPr>
          <w:rFonts w:asciiTheme="majorHAnsi" w:hAnsiTheme="majorHAnsi" w:cs="Arial"/>
          <w:color w:val="000000" w:themeColor="text1"/>
        </w:rPr>
        <w:t xml:space="preserve">), </w:t>
      </w:r>
    </w:p>
    <w:p w:rsidR="00696993" w:rsidRPr="00696993" w:rsidRDefault="00696993" w:rsidP="00696993">
      <w:pPr>
        <w:pStyle w:val="NormalWeb"/>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 xml:space="preserve">T = F/2d. </w:t>
      </w:r>
    </w:p>
    <w:p w:rsidR="00696993" w:rsidRPr="00696993" w:rsidRDefault="00696993" w:rsidP="00696993">
      <w:pPr>
        <w:pStyle w:val="NormalWeb"/>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Basta entonces medir F y</w:t>
      </w:r>
      <w:r>
        <w:rPr>
          <w:rFonts w:asciiTheme="majorHAnsi" w:hAnsiTheme="majorHAnsi" w:cs="Arial"/>
          <w:color w:val="000000" w:themeColor="text1"/>
        </w:rPr>
        <w:t xml:space="preserve"> d para obtener el valor de T. </w:t>
      </w:r>
      <w:r w:rsidRPr="00696993">
        <w:rPr>
          <w:rFonts w:asciiTheme="majorHAnsi" w:hAnsiTheme="majorHAnsi" w:cs="Arial"/>
          <w:color w:val="000000" w:themeColor="text1"/>
        </w:rPr>
        <w:t xml:space="preserve">Las unidades dela tensión superficial T son joule/m2, o newton/metro (N/m). </w:t>
      </w:r>
    </w:p>
    <w:p w:rsidR="00696993" w:rsidRPr="00696993" w:rsidRDefault="00696993" w:rsidP="00696993">
      <w:pPr>
        <w:pStyle w:val="NormalWeb"/>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lastRenderedPageBreak/>
        <w:t>Para agua en contacto con el ai</w:t>
      </w:r>
      <w:r>
        <w:rPr>
          <w:rFonts w:asciiTheme="majorHAnsi" w:hAnsiTheme="majorHAnsi" w:cs="Arial"/>
          <w:color w:val="000000" w:themeColor="text1"/>
        </w:rPr>
        <w:t xml:space="preserve">re, a 20°C, T= 7,28 x10-2 N/m. </w:t>
      </w:r>
      <w:r w:rsidRPr="00696993">
        <w:rPr>
          <w:rFonts w:asciiTheme="majorHAnsi" w:hAnsiTheme="majorHAnsi" w:cs="Arial"/>
          <w:color w:val="000000" w:themeColor="text1"/>
        </w:rPr>
        <w:t>La adhesión molecular y la tensión superficial son las responsables de la capilaridad, esto es, la capacidad de los líquidos de subir o bajar po</w:t>
      </w:r>
      <w:r>
        <w:rPr>
          <w:rFonts w:asciiTheme="majorHAnsi" w:hAnsiTheme="majorHAnsi" w:cs="Arial"/>
          <w:color w:val="000000" w:themeColor="text1"/>
        </w:rPr>
        <w:t xml:space="preserve">r un tubo capilar. </w:t>
      </w:r>
      <w:r w:rsidRPr="00696993">
        <w:rPr>
          <w:rFonts w:asciiTheme="majorHAnsi" w:hAnsiTheme="majorHAnsi" w:cs="Arial"/>
          <w:color w:val="000000" w:themeColor="text1"/>
        </w:rPr>
        <w:t>Si tenemos un tubo capilar de radio interno r, en el cual hay un líquido de densidad ρ, el ascenso capilar h se establece cuando la fuerza de tensión superficial sea igual al peso d</w:t>
      </w:r>
      <w:r>
        <w:rPr>
          <w:rFonts w:asciiTheme="majorHAnsi" w:hAnsiTheme="majorHAnsi" w:cs="Arial"/>
          <w:color w:val="000000" w:themeColor="text1"/>
        </w:rPr>
        <w:t xml:space="preserve">e la columna capilar, esto es:  </w:t>
      </w:r>
    </w:p>
    <w:p w:rsidR="00696993" w:rsidRPr="00696993" w:rsidRDefault="00696993" w:rsidP="00696993">
      <w:pPr>
        <w:pStyle w:val="NormalWeb"/>
        <w:numPr>
          <w:ilvl w:val="0"/>
          <w:numId w:val="12"/>
        </w:numPr>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 xml:space="preserve">T(2 π r) = ρ g(π r2 h), </w:t>
      </w:r>
      <w:r>
        <w:rPr>
          <w:rFonts w:asciiTheme="majorHAnsi" w:hAnsiTheme="majorHAnsi" w:cs="Arial"/>
          <w:color w:val="000000" w:themeColor="text1"/>
        </w:rPr>
        <w:t xml:space="preserve"> </w:t>
      </w:r>
      <w:r w:rsidRPr="00696993">
        <w:rPr>
          <w:rFonts w:asciiTheme="majorHAnsi" w:hAnsiTheme="majorHAnsi" w:cs="Arial"/>
          <w:color w:val="000000" w:themeColor="text1"/>
        </w:rPr>
        <w:t xml:space="preserve">de donde </w:t>
      </w:r>
    </w:p>
    <w:p w:rsidR="00696993" w:rsidRPr="00696993" w:rsidRDefault="00696993" w:rsidP="00696993">
      <w:pPr>
        <w:pStyle w:val="NormalWeb"/>
        <w:numPr>
          <w:ilvl w:val="0"/>
          <w:numId w:val="12"/>
        </w:numPr>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h =2T/</w:t>
      </w:r>
      <w:proofErr w:type="spellStart"/>
      <w:r w:rsidRPr="00696993">
        <w:rPr>
          <w:rFonts w:asciiTheme="majorHAnsi" w:hAnsiTheme="majorHAnsi" w:cs="Arial"/>
          <w:color w:val="000000" w:themeColor="text1"/>
        </w:rPr>
        <w:t>ρrg</w:t>
      </w:r>
      <w:proofErr w:type="spellEnd"/>
      <w:r w:rsidRPr="00696993">
        <w:rPr>
          <w:rFonts w:asciiTheme="majorHAnsi" w:hAnsiTheme="majorHAnsi" w:cs="Arial"/>
          <w:color w:val="000000" w:themeColor="text1"/>
        </w:rPr>
        <w:t xml:space="preserve">. </w:t>
      </w:r>
    </w:p>
    <w:p w:rsidR="001C6B47" w:rsidRPr="00696993" w:rsidRDefault="00696993" w:rsidP="00696993">
      <w:pPr>
        <w:pStyle w:val="NormalWeb"/>
        <w:shd w:val="clear" w:color="auto" w:fill="FFFFFF"/>
        <w:spacing w:before="60" w:after="60"/>
        <w:rPr>
          <w:rFonts w:asciiTheme="majorHAnsi" w:hAnsiTheme="majorHAnsi" w:cs="Arial"/>
          <w:color w:val="000000" w:themeColor="text1"/>
        </w:rPr>
      </w:pPr>
      <w:r w:rsidRPr="00696993">
        <w:rPr>
          <w:rFonts w:asciiTheme="majorHAnsi" w:hAnsiTheme="majorHAnsi" w:cs="Arial"/>
          <w:color w:val="000000" w:themeColor="text1"/>
        </w:rPr>
        <w:t xml:space="preserve">Por ejemplo, por un capilar de radio interno r = 0,01 mm, el </w:t>
      </w:r>
      <w:proofErr w:type="spellStart"/>
      <w:r w:rsidRPr="00696993">
        <w:rPr>
          <w:rFonts w:asciiTheme="majorHAnsi" w:hAnsiTheme="majorHAnsi" w:cs="Arial"/>
          <w:color w:val="000000" w:themeColor="text1"/>
        </w:rPr>
        <w:t>asce</w:t>
      </w:r>
      <w:r>
        <w:rPr>
          <w:rFonts w:asciiTheme="majorHAnsi" w:hAnsiTheme="majorHAnsi" w:cs="Arial"/>
          <w:color w:val="000000" w:themeColor="text1"/>
        </w:rPr>
        <w:t>so</w:t>
      </w:r>
      <w:proofErr w:type="spellEnd"/>
      <w:r>
        <w:rPr>
          <w:rFonts w:asciiTheme="majorHAnsi" w:hAnsiTheme="majorHAnsi" w:cs="Arial"/>
          <w:color w:val="000000" w:themeColor="text1"/>
        </w:rPr>
        <w:t xml:space="preserve"> capilar del agua es 1,5 </w:t>
      </w:r>
      <w:proofErr w:type="spellStart"/>
      <w:r>
        <w:rPr>
          <w:rFonts w:asciiTheme="majorHAnsi" w:hAnsiTheme="majorHAnsi" w:cs="Arial"/>
          <w:color w:val="000000" w:themeColor="text1"/>
        </w:rPr>
        <w:t>mm.</w:t>
      </w:r>
      <w:proofErr w:type="spellEnd"/>
      <w:r>
        <w:rPr>
          <w:rFonts w:asciiTheme="majorHAnsi" w:hAnsiTheme="majorHAnsi" w:cs="Arial"/>
          <w:color w:val="000000" w:themeColor="text1"/>
        </w:rPr>
        <w:t xml:space="preserve"> </w:t>
      </w:r>
    </w:p>
    <w:p w:rsidR="001C6B47" w:rsidRDefault="001C6B47" w:rsidP="001C6B47">
      <w:pPr>
        <w:pStyle w:val="NormalWeb"/>
        <w:shd w:val="clear" w:color="auto" w:fill="FFFFFF"/>
        <w:spacing w:before="60" w:beforeAutospacing="0" w:after="60" w:afterAutospacing="0"/>
        <w:jc w:val="center"/>
        <w:rPr>
          <w:rFonts w:asciiTheme="majorHAnsi" w:hAnsiTheme="majorHAnsi" w:cs="Arial"/>
          <w:b/>
          <w:color w:val="000000" w:themeColor="text1"/>
        </w:rPr>
      </w:pPr>
      <w:r>
        <w:rPr>
          <w:rFonts w:asciiTheme="majorHAnsi" w:hAnsiTheme="majorHAnsi" w:cs="Arial"/>
          <w:b/>
          <w:color w:val="000000" w:themeColor="text1"/>
        </w:rPr>
        <w:t>MATERIALES</w:t>
      </w:r>
    </w:p>
    <w:p w:rsidR="001C6B47" w:rsidRDefault="001C6B47" w:rsidP="001C6B47">
      <w:pPr>
        <w:pStyle w:val="NormalWeb"/>
        <w:shd w:val="clear" w:color="auto" w:fill="FFFFFF"/>
        <w:spacing w:before="60" w:beforeAutospacing="0" w:after="60" w:afterAutospacing="0"/>
        <w:ind w:left="1429"/>
        <w:jc w:val="center"/>
        <w:rPr>
          <w:rFonts w:asciiTheme="majorHAnsi" w:hAnsiTheme="majorHAnsi" w:cs="Arial"/>
          <w:b/>
          <w:color w:val="000000" w:themeColor="text1"/>
        </w:rPr>
      </w:pPr>
    </w:p>
    <w:p w:rsidR="001C6B47" w:rsidRDefault="001C6B47" w:rsidP="001C6B47">
      <w:pPr>
        <w:pStyle w:val="NormalWeb"/>
        <w:shd w:val="clear" w:color="auto" w:fill="FFFFFF"/>
        <w:spacing w:before="60" w:beforeAutospacing="0" w:after="60" w:afterAutospacing="0"/>
        <w:ind w:left="1429"/>
        <w:jc w:val="center"/>
        <w:rPr>
          <w:rFonts w:asciiTheme="majorHAnsi" w:hAnsiTheme="majorHAnsi" w:cs="Arial"/>
          <w:b/>
          <w:color w:val="000000" w:themeColor="text1"/>
        </w:rPr>
      </w:pPr>
    </w:p>
    <w:p w:rsidR="001C6B47" w:rsidRPr="001C6B47" w:rsidRDefault="00D80811" w:rsidP="001C6B47">
      <w:pPr>
        <w:pStyle w:val="NormalWeb"/>
        <w:numPr>
          <w:ilvl w:val="0"/>
          <w:numId w:val="8"/>
        </w:numPr>
        <w:shd w:val="clear" w:color="auto" w:fill="FFFFFF"/>
        <w:spacing w:before="60" w:beforeAutospacing="0" w:after="60" w:afterAutospacing="0"/>
        <w:rPr>
          <w:rFonts w:asciiTheme="majorHAnsi" w:hAnsiTheme="majorHAnsi" w:cs="Arial"/>
          <w:b/>
          <w:color w:val="000000" w:themeColor="text1"/>
        </w:rPr>
      </w:pPr>
      <w:r>
        <w:rPr>
          <w:rFonts w:asciiTheme="majorHAnsi" w:hAnsiTheme="majorHAnsi" w:cs="Arial"/>
          <w:color w:val="000000" w:themeColor="text1"/>
        </w:rPr>
        <w:t>Vasito ronero</w:t>
      </w:r>
    </w:p>
    <w:p w:rsidR="001C6B47" w:rsidRPr="001C6B47" w:rsidRDefault="00D80811" w:rsidP="001C6B47">
      <w:pPr>
        <w:pStyle w:val="NormalWeb"/>
        <w:numPr>
          <w:ilvl w:val="0"/>
          <w:numId w:val="8"/>
        </w:numPr>
        <w:shd w:val="clear" w:color="auto" w:fill="FFFFFF"/>
        <w:spacing w:before="60" w:beforeAutospacing="0" w:after="60" w:afterAutospacing="0"/>
        <w:rPr>
          <w:rFonts w:asciiTheme="majorHAnsi" w:hAnsiTheme="majorHAnsi" w:cs="Arial"/>
          <w:b/>
          <w:color w:val="000000" w:themeColor="text1"/>
        </w:rPr>
      </w:pPr>
      <w:r>
        <w:rPr>
          <w:rFonts w:asciiTheme="majorHAnsi" w:hAnsiTheme="majorHAnsi" w:cs="Arial"/>
          <w:color w:val="000000" w:themeColor="text1"/>
        </w:rPr>
        <w:t>Caja de alfileres</w:t>
      </w:r>
    </w:p>
    <w:p w:rsidR="001C6B47" w:rsidRPr="001C6B47" w:rsidRDefault="00D80811" w:rsidP="001C6B47">
      <w:pPr>
        <w:pStyle w:val="NormalWeb"/>
        <w:numPr>
          <w:ilvl w:val="0"/>
          <w:numId w:val="8"/>
        </w:numPr>
        <w:shd w:val="clear" w:color="auto" w:fill="FFFFFF"/>
        <w:spacing w:before="60" w:beforeAutospacing="0" w:after="60" w:afterAutospacing="0"/>
        <w:rPr>
          <w:rFonts w:asciiTheme="majorHAnsi" w:hAnsiTheme="majorHAnsi" w:cs="Arial"/>
          <w:b/>
          <w:color w:val="000000" w:themeColor="text1"/>
        </w:rPr>
      </w:pPr>
      <w:r>
        <w:rPr>
          <w:rFonts w:asciiTheme="majorHAnsi" w:hAnsiTheme="majorHAnsi" w:cs="Arial"/>
          <w:color w:val="000000" w:themeColor="text1"/>
        </w:rPr>
        <w:t>agua</w:t>
      </w:r>
    </w:p>
    <w:p w:rsidR="001C6B47" w:rsidRDefault="00D80811" w:rsidP="001C6B47">
      <w:pPr>
        <w:pStyle w:val="NormalWeb"/>
        <w:numPr>
          <w:ilvl w:val="0"/>
          <w:numId w:val="8"/>
        </w:numPr>
        <w:shd w:val="clear" w:color="auto" w:fill="FFFFFF"/>
        <w:spacing w:before="60" w:beforeAutospacing="0" w:after="60" w:afterAutospacing="0"/>
        <w:rPr>
          <w:rFonts w:asciiTheme="majorHAnsi" w:hAnsiTheme="majorHAnsi" w:cs="Arial"/>
          <w:color w:val="000000" w:themeColor="text1"/>
        </w:rPr>
      </w:pPr>
      <w:r>
        <w:rPr>
          <w:rFonts w:asciiTheme="majorHAnsi" w:hAnsiTheme="majorHAnsi" w:cs="Arial"/>
          <w:color w:val="000000" w:themeColor="text1"/>
        </w:rPr>
        <w:t>servilleta</w:t>
      </w:r>
      <w:r w:rsidR="00DD6B5B">
        <w:rPr>
          <w:rFonts w:asciiTheme="majorHAnsi" w:hAnsiTheme="majorHAnsi" w:cs="Arial"/>
          <w:color w:val="000000" w:themeColor="text1"/>
        </w:rPr>
        <w:t>.</w:t>
      </w:r>
    </w:p>
    <w:p w:rsidR="00DD6B5B" w:rsidRPr="00DD6B5B" w:rsidRDefault="00DD6B5B" w:rsidP="00DD6B5B">
      <w:pPr>
        <w:pStyle w:val="NormalWeb"/>
        <w:shd w:val="clear" w:color="auto" w:fill="FFFFFF"/>
        <w:spacing w:before="60" w:beforeAutospacing="0" w:after="60" w:afterAutospacing="0"/>
        <w:ind w:left="720"/>
        <w:rPr>
          <w:rFonts w:asciiTheme="majorHAnsi" w:hAnsiTheme="majorHAnsi" w:cs="Arial"/>
          <w:color w:val="000000" w:themeColor="text1"/>
        </w:rPr>
      </w:pPr>
    </w:p>
    <w:p w:rsidR="001C6B47" w:rsidRDefault="001C6B47" w:rsidP="001C6B47">
      <w:pPr>
        <w:pStyle w:val="NormalWeb"/>
        <w:shd w:val="clear" w:color="auto" w:fill="FFFFFF"/>
        <w:spacing w:before="60" w:beforeAutospacing="0" w:after="60" w:afterAutospacing="0"/>
        <w:jc w:val="center"/>
        <w:rPr>
          <w:rFonts w:asciiTheme="majorHAnsi" w:hAnsiTheme="majorHAnsi" w:cs="Arial"/>
          <w:b/>
          <w:color w:val="000000" w:themeColor="text1"/>
        </w:rPr>
      </w:pPr>
      <w:r>
        <w:rPr>
          <w:rFonts w:asciiTheme="majorHAnsi" w:hAnsiTheme="majorHAnsi" w:cs="Arial"/>
          <w:b/>
          <w:color w:val="000000" w:themeColor="text1"/>
        </w:rPr>
        <w:t>DIBUJOS</w:t>
      </w:r>
    </w:p>
    <w:p w:rsidR="001C6B47" w:rsidRDefault="001C6B47" w:rsidP="001C6B47">
      <w:pPr>
        <w:pStyle w:val="NormalWeb"/>
        <w:shd w:val="clear" w:color="auto" w:fill="FFFFFF"/>
        <w:spacing w:before="60" w:beforeAutospacing="0" w:after="60" w:afterAutospacing="0"/>
        <w:jc w:val="center"/>
        <w:rPr>
          <w:rFonts w:asciiTheme="majorHAnsi" w:hAnsiTheme="majorHAnsi" w:cs="Arial"/>
          <w:b/>
          <w:color w:val="000000" w:themeColor="text1"/>
        </w:rPr>
      </w:pPr>
    </w:p>
    <w:p w:rsidR="001C6B47" w:rsidRDefault="00D80811" w:rsidP="00D80811">
      <w:pPr>
        <w:pStyle w:val="NormalWeb"/>
        <w:shd w:val="clear" w:color="auto" w:fill="FFFFFF"/>
        <w:spacing w:before="60" w:beforeAutospacing="0" w:after="60" w:afterAutospacing="0"/>
        <w:rPr>
          <w:rFonts w:asciiTheme="majorHAnsi" w:hAnsiTheme="majorHAnsi" w:cs="Arial"/>
          <w:b/>
          <w:color w:val="000000" w:themeColor="text1"/>
        </w:rPr>
      </w:pPr>
      <w:r>
        <w:rPr>
          <w:noProof/>
          <w:lang w:val="es-CO" w:eastAsia="es-CO"/>
        </w:rPr>
        <w:drawing>
          <wp:inline distT="0" distB="0" distL="0" distR="0" wp14:anchorId="644E37A6" wp14:editId="27B9BB4A">
            <wp:extent cx="2400299" cy="1647825"/>
            <wp:effectExtent l="0" t="0" r="0" b="0"/>
            <wp:docPr id="2" name="Imagen 2" descr="http://2.bp.blogspot.com/_rFeg5Bx8hSs/S6j24WBighI/AAAAAAAABLY/EmxJ8OvPUJs/s400/surt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rFeg5Bx8hSs/S6j24WBighI/AAAAAAAABLY/EmxJ8OvPUJs/s400/surten2.gif"/>
                    <pic:cNvPicPr>
                      <a:picLocks noChangeAspect="1" noChangeArrowheads="1"/>
                    </pic:cNvPicPr>
                  </pic:nvPicPr>
                  <pic:blipFill>
                    <a:blip r:embed="rId7" cstate="print"/>
                    <a:srcRect/>
                    <a:stretch>
                      <a:fillRect/>
                    </a:stretch>
                  </pic:blipFill>
                  <pic:spPr bwMode="auto">
                    <a:xfrm>
                      <a:off x="0" y="0"/>
                      <a:ext cx="2401570" cy="1648697"/>
                    </a:xfrm>
                    <a:prstGeom prst="rect">
                      <a:avLst/>
                    </a:prstGeom>
                    <a:noFill/>
                    <a:ln w="9525">
                      <a:noFill/>
                      <a:miter lim="800000"/>
                      <a:headEnd/>
                      <a:tailEnd/>
                    </a:ln>
                  </pic:spPr>
                </pic:pic>
              </a:graphicData>
            </a:graphic>
          </wp:inline>
        </w:drawing>
      </w:r>
      <w:r>
        <w:rPr>
          <w:noProof/>
          <w:lang w:val="es-CO" w:eastAsia="es-CO"/>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19350" cy="2282190"/>
            <wp:effectExtent l="0" t="0" r="0" b="0"/>
            <wp:wrapSquare wrapText="bothSides"/>
            <wp:docPr id="3" name="Imagen 3" descr="http://3.bp.blogspot.com/_rFeg5Bx8hSs/S6j3HXMPR3I/AAAAAAAABLg/oSk-mR7Q4Tc/s40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rFeg5Bx8hSs/S6j3HXMPR3I/AAAAAAAABLg/oSk-mR7Q4Tc/s400/6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2282190"/>
                    </a:xfrm>
                    <a:prstGeom prst="rect">
                      <a:avLst/>
                    </a:prstGeom>
                    <a:noFill/>
                    <a:ln w="9525">
                      <a:noFill/>
                      <a:miter lim="800000"/>
                      <a:headEnd/>
                      <a:tailEnd/>
                    </a:ln>
                  </pic:spPr>
                </pic:pic>
              </a:graphicData>
            </a:graphic>
          </wp:anchor>
        </w:drawing>
      </w:r>
      <w:r>
        <w:rPr>
          <w:rFonts w:asciiTheme="majorHAnsi" w:hAnsiTheme="majorHAnsi" w:cs="Arial"/>
          <w:b/>
          <w:color w:val="000000" w:themeColor="text1"/>
        </w:rPr>
        <w:br w:type="textWrapping" w:clear="all"/>
      </w:r>
    </w:p>
    <w:p w:rsidR="001C6B47" w:rsidRDefault="001C6B47" w:rsidP="001C6B47">
      <w:pPr>
        <w:pStyle w:val="NormalWeb"/>
        <w:shd w:val="clear" w:color="auto" w:fill="FFFFFF"/>
        <w:spacing w:before="60" w:beforeAutospacing="0" w:after="60" w:afterAutospacing="0"/>
        <w:jc w:val="center"/>
        <w:rPr>
          <w:rFonts w:asciiTheme="majorHAnsi" w:hAnsiTheme="majorHAnsi" w:cs="Arial"/>
          <w:b/>
          <w:color w:val="000000" w:themeColor="text1"/>
        </w:rPr>
      </w:pPr>
    </w:p>
    <w:p w:rsidR="00F537CC" w:rsidRDefault="00F537CC" w:rsidP="001C6B47">
      <w:pPr>
        <w:pStyle w:val="NormalWeb"/>
        <w:shd w:val="clear" w:color="auto" w:fill="FFFFFF"/>
        <w:spacing w:before="60" w:beforeAutospacing="0" w:after="60" w:afterAutospacing="0"/>
        <w:jc w:val="center"/>
        <w:rPr>
          <w:rFonts w:asciiTheme="majorHAnsi" w:hAnsiTheme="majorHAnsi" w:cs="Arial"/>
          <w:b/>
          <w:color w:val="000000" w:themeColor="text1"/>
        </w:rPr>
      </w:pPr>
    </w:p>
    <w:p w:rsidR="00F537CC" w:rsidRDefault="00F537CC" w:rsidP="001C6B47">
      <w:pPr>
        <w:pStyle w:val="NormalWeb"/>
        <w:shd w:val="clear" w:color="auto" w:fill="FFFFFF"/>
        <w:spacing w:before="60" w:beforeAutospacing="0" w:after="60" w:afterAutospacing="0"/>
        <w:jc w:val="center"/>
        <w:rPr>
          <w:rFonts w:asciiTheme="majorHAnsi" w:hAnsiTheme="majorHAnsi" w:cs="Arial"/>
          <w:b/>
          <w:color w:val="000000" w:themeColor="text1"/>
        </w:rPr>
      </w:pPr>
    </w:p>
    <w:p w:rsidR="00F537CC" w:rsidRDefault="00F537CC" w:rsidP="001C6B47">
      <w:pPr>
        <w:pStyle w:val="NormalWeb"/>
        <w:shd w:val="clear" w:color="auto" w:fill="FFFFFF"/>
        <w:spacing w:before="60" w:beforeAutospacing="0" w:after="60" w:afterAutospacing="0"/>
        <w:jc w:val="center"/>
        <w:rPr>
          <w:rFonts w:asciiTheme="majorHAnsi" w:hAnsiTheme="majorHAnsi" w:cs="Arial"/>
          <w:b/>
          <w:color w:val="000000" w:themeColor="text1"/>
        </w:rPr>
      </w:pPr>
    </w:p>
    <w:p w:rsidR="00F537CC" w:rsidRDefault="00F537CC" w:rsidP="001C6B47">
      <w:pPr>
        <w:pStyle w:val="NormalWeb"/>
        <w:shd w:val="clear" w:color="auto" w:fill="FFFFFF"/>
        <w:spacing w:before="60" w:beforeAutospacing="0" w:after="60" w:afterAutospacing="0"/>
        <w:jc w:val="center"/>
        <w:rPr>
          <w:rFonts w:asciiTheme="majorHAnsi" w:hAnsiTheme="majorHAnsi" w:cs="Arial"/>
          <w:b/>
          <w:color w:val="000000" w:themeColor="text1"/>
        </w:rPr>
      </w:pPr>
    </w:p>
    <w:p w:rsidR="00F537CC" w:rsidRDefault="00F537CC" w:rsidP="00DD6B5B">
      <w:pPr>
        <w:pStyle w:val="NormalWeb"/>
        <w:shd w:val="clear" w:color="auto" w:fill="FFFFFF"/>
        <w:spacing w:before="60" w:beforeAutospacing="0" w:after="60" w:afterAutospacing="0"/>
        <w:rPr>
          <w:rFonts w:asciiTheme="majorHAnsi" w:hAnsiTheme="majorHAnsi" w:cs="Arial"/>
          <w:b/>
          <w:color w:val="000000" w:themeColor="text1"/>
        </w:rPr>
      </w:pPr>
    </w:p>
    <w:p w:rsidR="00F537CC" w:rsidRDefault="00F537CC" w:rsidP="00525388">
      <w:pPr>
        <w:pStyle w:val="NormalWeb"/>
        <w:shd w:val="clear" w:color="auto" w:fill="FFFFFF"/>
        <w:spacing w:before="60" w:beforeAutospacing="0" w:after="60" w:afterAutospacing="0"/>
        <w:jc w:val="center"/>
        <w:rPr>
          <w:rFonts w:asciiTheme="majorHAnsi" w:hAnsiTheme="majorHAnsi" w:cs="Arial"/>
          <w:b/>
          <w:color w:val="000000" w:themeColor="text1"/>
        </w:rPr>
      </w:pPr>
      <w:r>
        <w:rPr>
          <w:rFonts w:asciiTheme="majorHAnsi" w:hAnsiTheme="majorHAnsi" w:cs="Arial"/>
          <w:b/>
          <w:color w:val="000000" w:themeColor="text1"/>
        </w:rPr>
        <w:lastRenderedPageBreak/>
        <w:t>PROCEDIMIENTO</w:t>
      </w:r>
    </w:p>
    <w:p w:rsidR="00F537CC" w:rsidRDefault="00F537CC" w:rsidP="00F537CC">
      <w:pPr>
        <w:pStyle w:val="NormalWeb"/>
        <w:shd w:val="clear" w:color="auto" w:fill="FFFFFF"/>
        <w:spacing w:before="60" w:beforeAutospacing="0" w:after="60" w:afterAutospacing="0"/>
        <w:rPr>
          <w:rFonts w:asciiTheme="majorHAnsi" w:hAnsiTheme="majorHAnsi" w:cs="Arial"/>
          <w:color w:val="000000" w:themeColor="text1"/>
        </w:rPr>
      </w:pPr>
    </w:p>
    <w:p w:rsidR="00F537CC" w:rsidRDefault="00525388" w:rsidP="00F537CC">
      <w:pPr>
        <w:pStyle w:val="NormalWeb"/>
        <w:numPr>
          <w:ilvl w:val="0"/>
          <w:numId w:val="9"/>
        </w:numPr>
        <w:shd w:val="clear" w:color="auto" w:fill="FFFFFF"/>
        <w:spacing w:before="60" w:beforeAutospacing="0" w:after="60" w:afterAutospacing="0"/>
        <w:rPr>
          <w:rFonts w:asciiTheme="majorHAnsi" w:hAnsiTheme="majorHAnsi" w:cs="Arial"/>
          <w:color w:val="000000" w:themeColor="text1"/>
        </w:rPr>
      </w:pPr>
      <w:r>
        <w:rPr>
          <w:rFonts w:asciiTheme="majorHAnsi" w:hAnsiTheme="majorHAnsi" w:cs="Arial"/>
          <w:color w:val="000000" w:themeColor="text1"/>
        </w:rPr>
        <w:t>llenamos en vasito ronero con agua de tal manera que quede exactamente al ras con el borde del vaso.</w:t>
      </w:r>
    </w:p>
    <w:p w:rsidR="00525388" w:rsidRPr="00525388" w:rsidRDefault="00525388" w:rsidP="00525388">
      <w:pPr>
        <w:pStyle w:val="NormalWeb"/>
        <w:numPr>
          <w:ilvl w:val="0"/>
          <w:numId w:val="9"/>
        </w:numPr>
        <w:shd w:val="clear" w:color="auto" w:fill="FFFFFF"/>
        <w:spacing w:before="60" w:beforeAutospacing="0" w:after="60" w:afterAutospacing="0"/>
        <w:rPr>
          <w:rFonts w:asciiTheme="majorHAnsi" w:hAnsiTheme="majorHAnsi" w:cs="Arial"/>
          <w:color w:val="000000" w:themeColor="text1"/>
        </w:rPr>
      </w:pPr>
      <w:r>
        <w:rPr>
          <w:rFonts w:asciiTheme="majorHAnsi" w:hAnsiTheme="majorHAnsi" w:cs="Arial"/>
          <w:color w:val="000000" w:themeColor="text1"/>
        </w:rPr>
        <w:t>Colocamos el vaso de bajo de la servilleta.</w:t>
      </w:r>
    </w:p>
    <w:p w:rsidR="00F537CC" w:rsidRPr="00525388" w:rsidRDefault="00525388" w:rsidP="00525388">
      <w:pPr>
        <w:pStyle w:val="NormalWeb"/>
        <w:numPr>
          <w:ilvl w:val="0"/>
          <w:numId w:val="9"/>
        </w:numPr>
        <w:shd w:val="clear" w:color="auto" w:fill="FFFFFF"/>
        <w:spacing w:before="60" w:beforeAutospacing="0" w:after="60" w:afterAutospacing="0"/>
        <w:rPr>
          <w:rFonts w:asciiTheme="majorHAnsi" w:hAnsiTheme="majorHAnsi" w:cs="Arial"/>
          <w:color w:val="000000" w:themeColor="text1"/>
        </w:rPr>
      </w:pPr>
      <w:r>
        <w:rPr>
          <w:rFonts w:asciiTheme="majorHAnsi" w:hAnsiTheme="majorHAnsi" w:cs="Arial"/>
          <w:color w:val="000000" w:themeColor="text1"/>
        </w:rPr>
        <w:t>Sacamos los alfileres de la caja y los vertimos uno por uno sin perder la cuenta.</w:t>
      </w:r>
    </w:p>
    <w:p w:rsidR="00F537CC" w:rsidRPr="00525388" w:rsidRDefault="00525388" w:rsidP="00F537CC">
      <w:pPr>
        <w:pStyle w:val="NormalWeb"/>
        <w:numPr>
          <w:ilvl w:val="0"/>
          <w:numId w:val="10"/>
        </w:numPr>
        <w:shd w:val="clear" w:color="auto" w:fill="FFFFFF"/>
        <w:spacing w:before="60" w:beforeAutospacing="0" w:after="60" w:afterAutospacing="0"/>
        <w:rPr>
          <w:rFonts w:asciiTheme="majorHAnsi" w:hAnsiTheme="majorHAnsi" w:cs="Arial"/>
          <w:color w:val="000000" w:themeColor="text1"/>
        </w:rPr>
      </w:pPr>
      <w:r w:rsidRPr="00525388">
        <w:rPr>
          <w:rFonts w:asciiTheme="majorHAnsi" w:hAnsiTheme="majorHAnsi" w:cs="Arial"/>
          <w:color w:val="000000" w:themeColor="text1"/>
        </w:rPr>
        <w:t xml:space="preserve"> Observar que pasa en el borde del vaso y ver si se derrama o que.</w:t>
      </w:r>
    </w:p>
    <w:p w:rsidR="00F537CC" w:rsidRDefault="00F537CC" w:rsidP="00F537CC">
      <w:pPr>
        <w:pStyle w:val="NormalWeb"/>
        <w:shd w:val="clear" w:color="auto" w:fill="FFFFFF"/>
        <w:spacing w:before="60" w:beforeAutospacing="0" w:after="60" w:afterAutospacing="0"/>
        <w:rPr>
          <w:rFonts w:asciiTheme="majorHAnsi" w:hAnsiTheme="majorHAnsi" w:cs="Arial"/>
          <w:color w:val="000000" w:themeColor="text1"/>
        </w:rPr>
      </w:pPr>
    </w:p>
    <w:p w:rsidR="00F537CC" w:rsidRDefault="00F537CC" w:rsidP="00F537CC">
      <w:pPr>
        <w:pStyle w:val="NormalWeb"/>
        <w:shd w:val="clear" w:color="auto" w:fill="FFFFFF"/>
        <w:spacing w:before="60" w:beforeAutospacing="0" w:after="60" w:afterAutospacing="0"/>
        <w:jc w:val="center"/>
        <w:rPr>
          <w:rFonts w:asciiTheme="majorHAnsi" w:hAnsiTheme="majorHAnsi" w:cs="Arial"/>
          <w:b/>
          <w:color w:val="000000" w:themeColor="text1"/>
        </w:rPr>
      </w:pPr>
      <w:r>
        <w:rPr>
          <w:rFonts w:asciiTheme="majorHAnsi" w:hAnsiTheme="majorHAnsi" w:cs="Arial"/>
          <w:b/>
          <w:color w:val="000000" w:themeColor="text1"/>
        </w:rPr>
        <w:t>PREGUNTAS DURANTE LA EXPERIENCIA</w:t>
      </w:r>
    </w:p>
    <w:p w:rsidR="00F537CC" w:rsidRDefault="00F537CC" w:rsidP="00F537CC">
      <w:pPr>
        <w:pStyle w:val="NormalWeb"/>
        <w:shd w:val="clear" w:color="auto" w:fill="FFFFFF"/>
        <w:spacing w:before="60" w:beforeAutospacing="0" w:after="60" w:afterAutospacing="0"/>
        <w:jc w:val="center"/>
        <w:rPr>
          <w:rFonts w:asciiTheme="majorHAnsi" w:hAnsiTheme="majorHAnsi" w:cs="Arial"/>
          <w:b/>
          <w:color w:val="000000" w:themeColor="text1"/>
        </w:rPr>
      </w:pPr>
    </w:p>
    <w:p w:rsidR="00F537CC" w:rsidRPr="001350D9" w:rsidRDefault="00DD6B5B" w:rsidP="001350D9">
      <w:pPr>
        <w:pStyle w:val="NormalWeb"/>
        <w:numPr>
          <w:ilvl w:val="0"/>
          <w:numId w:val="11"/>
        </w:numPr>
        <w:shd w:val="clear" w:color="auto" w:fill="FFFFFF"/>
        <w:spacing w:before="60" w:beforeAutospacing="0" w:after="60" w:afterAutospacing="0"/>
        <w:jc w:val="both"/>
        <w:rPr>
          <w:rFonts w:asciiTheme="majorHAnsi" w:hAnsiTheme="majorHAnsi" w:cs="Arial"/>
          <w:color w:val="000000" w:themeColor="text1"/>
        </w:rPr>
      </w:pPr>
      <w:r>
        <w:rPr>
          <w:rFonts w:asciiTheme="majorHAnsi" w:hAnsiTheme="majorHAnsi" w:cs="Arial"/>
          <w:color w:val="000000" w:themeColor="text1"/>
        </w:rPr>
        <w:t>¿Por qué se tienen que colocar los alfileres y no tirarlos</w:t>
      </w:r>
      <w:r w:rsidR="001350D9" w:rsidRPr="001350D9">
        <w:rPr>
          <w:rFonts w:asciiTheme="majorHAnsi" w:hAnsiTheme="majorHAnsi" w:cs="Arial"/>
          <w:color w:val="000000" w:themeColor="text1"/>
        </w:rPr>
        <w:t>?</w:t>
      </w:r>
    </w:p>
    <w:p w:rsidR="00F537CC" w:rsidRDefault="00DD6B5B" w:rsidP="001350D9">
      <w:pPr>
        <w:pStyle w:val="NormalWeb"/>
        <w:numPr>
          <w:ilvl w:val="0"/>
          <w:numId w:val="11"/>
        </w:numPr>
        <w:shd w:val="clear" w:color="auto" w:fill="FFFFFF"/>
        <w:spacing w:before="60" w:beforeAutospacing="0" w:after="60" w:afterAutospacing="0"/>
        <w:jc w:val="both"/>
        <w:rPr>
          <w:rFonts w:asciiTheme="majorHAnsi" w:hAnsiTheme="majorHAnsi" w:cs="Arial"/>
          <w:color w:val="000000" w:themeColor="text1"/>
        </w:rPr>
      </w:pPr>
      <w:r>
        <w:rPr>
          <w:rFonts w:asciiTheme="majorHAnsi" w:hAnsiTheme="majorHAnsi" w:cs="Arial"/>
          <w:color w:val="000000" w:themeColor="text1"/>
        </w:rPr>
        <w:t>¿Cuántos alfileres hay que echar</w:t>
      </w:r>
      <w:r w:rsidR="001350D9" w:rsidRPr="001350D9">
        <w:rPr>
          <w:rFonts w:asciiTheme="majorHAnsi" w:hAnsiTheme="majorHAnsi" w:cs="Arial"/>
          <w:color w:val="000000" w:themeColor="text1"/>
        </w:rPr>
        <w:t>?</w:t>
      </w:r>
    </w:p>
    <w:p w:rsidR="001350D9" w:rsidRDefault="00DD6B5B" w:rsidP="001350D9">
      <w:pPr>
        <w:pStyle w:val="NormalWeb"/>
        <w:numPr>
          <w:ilvl w:val="0"/>
          <w:numId w:val="11"/>
        </w:numPr>
        <w:shd w:val="clear" w:color="auto" w:fill="FFFFFF"/>
        <w:spacing w:before="60" w:beforeAutospacing="0" w:after="60" w:afterAutospacing="0"/>
        <w:jc w:val="both"/>
        <w:rPr>
          <w:rFonts w:asciiTheme="majorHAnsi" w:hAnsiTheme="majorHAnsi" w:cs="Arial"/>
          <w:color w:val="000000" w:themeColor="text1"/>
        </w:rPr>
      </w:pPr>
      <w:r>
        <w:rPr>
          <w:rFonts w:asciiTheme="majorHAnsi" w:hAnsiTheme="majorHAnsi" w:cs="Arial"/>
          <w:color w:val="000000" w:themeColor="text1"/>
        </w:rPr>
        <w:t>¿Qué se forma en el borde del vaso después de cierto tiempo</w:t>
      </w:r>
      <w:r w:rsidR="001350D9">
        <w:rPr>
          <w:rFonts w:asciiTheme="majorHAnsi" w:hAnsiTheme="majorHAnsi" w:cs="Arial"/>
          <w:color w:val="000000" w:themeColor="text1"/>
        </w:rPr>
        <w:t>?</w:t>
      </w:r>
    </w:p>
    <w:p w:rsidR="00F537CC" w:rsidRDefault="00DD6B5B" w:rsidP="00DD6B5B">
      <w:pPr>
        <w:pStyle w:val="NormalWeb"/>
        <w:numPr>
          <w:ilvl w:val="0"/>
          <w:numId w:val="11"/>
        </w:numPr>
        <w:shd w:val="clear" w:color="auto" w:fill="FFFFFF"/>
        <w:spacing w:before="60" w:beforeAutospacing="0" w:after="60" w:afterAutospacing="0"/>
        <w:jc w:val="both"/>
        <w:rPr>
          <w:rFonts w:asciiTheme="majorHAnsi" w:hAnsiTheme="majorHAnsi" w:cs="Arial"/>
          <w:color w:val="000000" w:themeColor="text1"/>
        </w:rPr>
      </w:pPr>
      <w:r>
        <w:rPr>
          <w:rFonts w:asciiTheme="majorHAnsi" w:hAnsiTheme="majorHAnsi" w:cs="Arial"/>
          <w:color w:val="000000" w:themeColor="text1"/>
        </w:rPr>
        <w:t>¿Cómo explicamos los fenómenos de cohesión y tensión superficial</w:t>
      </w:r>
      <w:r w:rsidR="001350D9">
        <w:rPr>
          <w:rFonts w:asciiTheme="majorHAnsi" w:hAnsiTheme="majorHAnsi" w:cs="Arial"/>
          <w:color w:val="000000" w:themeColor="text1"/>
        </w:rPr>
        <w:t>?</w:t>
      </w:r>
    </w:p>
    <w:p w:rsidR="00DD6B5B" w:rsidRPr="00DD6B5B" w:rsidRDefault="00DD6B5B" w:rsidP="00DD6B5B">
      <w:pPr>
        <w:pStyle w:val="NormalWeb"/>
        <w:shd w:val="clear" w:color="auto" w:fill="FFFFFF"/>
        <w:spacing w:before="60" w:beforeAutospacing="0" w:after="60" w:afterAutospacing="0"/>
        <w:ind w:left="720"/>
        <w:jc w:val="both"/>
        <w:rPr>
          <w:rFonts w:asciiTheme="majorHAnsi" w:hAnsiTheme="majorHAnsi" w:cs="Arial"/>
          <w:color w:val="000000" w:themeColor="text1"/>
        </w:rPr>
      </w:pPr>
    </w:p>
    <w:p w:rsidR="00F537CC" w:rsidRDefault="00F537CC" w:rsidP="00F537CC">
      <w:pPr>
        <w:pStyle w:val="NormalWeb"/>
        <w:shd w:val="clear" w:color="auto" w:fill="FFFFFF"/>
        <w:spacing w:before="60" w:beforeAutospacing="0" w:after="60" w:afterAutospacing="0"/>
        <w:jc w:val="center"/>
        <w:rPr>
          <w:rFonts w:asciiTheme="majorHAnsi" w:hAnsiTheme="majorHAnsi" w:cs="Arial"/>
          <w:b/>
          <w:color w:val="000000" w:themeColor="text1"/>
        </w:rPr>
      </w:pPr>
      <w:r>
        <w:rPr>
          <w:rFonts w:asciiTheme="majorHAnsi" w:hAnsiTheme="majorHAnsi" w:cs="Arial"/>
          <w:b/>
          <w:color w:val="000000" w:themeColor="text1"/>
        </w:rPr>
        <w:t>DESCRIPCIÓN DEL FENÓMENO</w:t>
      </w:r>
    </w:p>
    <w:p w:rsidR="001A69A6" w:rsidRPr="005907B5" w:rsidRDefault="00DD6B5B" w:rsidP="005907B5">
      <w:pPr>
        <w:pStyle w:val="NormalWeb"/>
        <w:shd w:val="clear" w:color="auto" w:fill="FFFFFF"/>
        <w:spacing w:before="60" w:beforeAutospacing="0" w:after="60" w:afterAutospacing="0"/>
        <w:jc w:val="both"/>
        <w:rPr>
          <w:rFonts w:asciiTheme="majorHAnsi" w:hAnsiTheme="majorHAnsi" w:cs="Arial"/>
          <w:color w:val="000000" w:themeColor="text1"/>
        </w:rPr>
      </w:pPr>
      <w:r w:rsidRPr="00DD6B5B">
        <w:rPr>
          <w:rFonts w:asciiTheme="majorHAnsi" w:hAnsiTheme="majorHAnsi" w:cs="Arial"/>
          <w:color w:val="000000" w:themeColor="text1"/>
        </w:rPr>
        <w:t>Este fenómeno se da</w:t>
      </w:r>
      <w:r>
        <w:rPr>
          <w:rFonts w:asciiTheme="majorHAnsi" w:hAnsiTheme="majorHAnsi" w:cs="Arial"/>
          <w:color w:val="000000" w:themeColor="text1"/>
        </w:rPr>
        <w:t xml:space="preserve"> debida a la f</w:t>
      </w:r>
      <w:r w:rsidR="005907B5">
        <w:rPr>
          <w:rFonts w:asciiTheme="majorHAnsi" w:hAnsiTheme="majorHAnsi" w:cs="Arial"/>
          <w:color w:val="000000" w:themeColor="text1"/>
        </w:rPr>
        <w:t>uerza de cohesión que e</w:t>
      </w:r>
      <w:r w:rsidR="005907B5">
        <w:rPr>
          <w:rFonts w:asciiTheme="majorHAnsi" w:hAnsiTheme="majorHAnsi" w:cs="Arial"/>
          <w:color w:val="222222"/>
          <w:shd w:val="clear" w:color="auto" w:fill="FFFFFF"/>
        </w:rPr>
        <w:t>s en la que actúa una fuerza que</w:t>
      </w:r>
      <w:r w:rsidRPr="0017687D">
        <w:rPr>
          <w:rFonts w:asciiTheme="majorHAnsi" w:hAnsiTheme="majorHAnsi" w:cs="Arial"/>
          <w:color w:val="222222"/>
          <w:shd w:val="clear" w:color="auto" w:fill="FFFFFF"/>
        </w:rPr>
        <w:t xml:space="preserve"> está present</w:t>
      </w:r>
      <w:r w:rsidR="005907B5">
        <w:rPr>
          <w:rFonts w:asciiTheme="majorHAnsi" w:hAnsiTheme="majorHAnsi" w:cs="Arial"/>
          <w:color w:val="222222"/>
          <w:shd w:val="clear" w:color="auto" w:fill="FFFFFF"/>
        </w:rPr>
        <w:t>e en el interior del líquido o interacción de las moléculas y también la tensión superficial que es en donde l</w:t>
      </w:r>
      <w:r w:rsidR="005907B5" w:rsidRPr="0017687D">
        <w:rPr>
          <w:rFonts w:asciiTheme="majorHAnsi" w:hAnsiTheme="majorHAnsi" w:cs="Arial"/>
          <w:color w:val="222222"/>
          <w:shd w:val="clear" w:color="auto" w:fill="FFFFFF"/>
        </w:rPr>
        <w:t>as moléculas de un líquido se atraen entre sí, de ahí que el líquido esté "cohesionado"</w:t>
      </w:r>
      <w:r w:rsidR="005907B5">
        <w:rPr>
          <w:rFonts w:asciiTheme="majorHAnsi" w:hAnsiTheme="majorHAnsi" w:cs="Arial"/>
          <w:color w:val="222222"/>
          <w:shd w:val="clear" w:color="auto" w:fill="FFFFFF"/>
        </w:rPr>
        <w:t xml:space="preserve"> y trae como resultado </w:t>
      </w:r>
      <w:r w:rsidR="005907B5" w:rsidRPr="0017687D">
        <w:rPr>
          <w:rFonts w:asciiTheme="majorHAnsi" w:hAnsiTheme="majorHAnsi" w:cs="Arial"/>
          <w:color w:val="222222"/>
          <w:shd w:val="clear" w:color="auto" w:fill="FFFFFF"/>
        </w:rPr>
        <w:t>que las moléculas que se encuentran en la superficie son atraídas hacia el</w:t>
      </w:r>
      <w:r w:rsidR="005907B5">
        <w:rPr>
          <w:rFonts w:asciiTheme="majorHAnsi" w:hAnsiTheme="majorHAnsi" w:cs="Arial"/>
          <w:color w:val="222222"/>
          <w:shd w:val="clear" w:color="auto" w:fill="FFFFFF"/>
        </w:rPr>
        <w:t xml:space="preserve"> </w:t>
      </w:r>
      <w:r w:rsidR="005907B5" w:rsidRPr="0017687D">
        <w:rPr>
          <w:rFonts w:asciiTheme="majorHAnsi" w:hAnsiTheme="majorHAnsi" w:cs="Arial"/>
          <w:color w:val="222222"/>
          <w:shd w:val="clear" w:color="auto" w:fill="FFFFFF"/>
        </w:rPr>
        <w:t>interior de éste</w:t>
      </w:r>
      <w:r w:rsidR="005907B5">
        <w:rPr>
          <w:rFonts w:asciiTheme="majorHAnsi" w:hAnsiTheme="majorHAnsi" w:cs="Arial"/>
          <w:color w:val="222222"/>
          <w:shd w:val="clear" w:color="auto" w:fill="FFFFFF"/>
        </w:rPr>
        <w:t xml:space="preserve"> y por medio de toda esta gama de fenómenos notamos lo que en un principio hemos llamado “la piel del agua”.</w:t>
      </w:r>
    </w:p>
    <w:p w:rsidR="00F537CC" w:rsidRDefault="00047937" w:rsidP="00F537CC">
      <w:pPr>
        <w:pStyle w:val="NormalWeb"/>
        <w:shd w:val="clear" w:color="auto" w:fill="FFFFFF"/>
        <w:spacing w:before="60" w:beforeAutospacing="0" w:after="60" w:afterAutospacing="0"/>
        <w:jc w:val="center"/>
        <w:rPr>
          <w:rFonts w:asciiTheme="majorHAnsi" w:hAnsiTheme="majorHAnsi" w:cs="Arial"/>
          <w:b/>
          <w:color w:val="000000" w:themeColor="text1"/>
        </w:rPr>
      </w:pPr>
      <w:r>
        <w:rPr>
          <w:rFonts w:asciiTheme="majorHAnsi" w:hAnsiTheme="majorHAnsi" w:cs="Arial"/>
          <w:b/>
          <w:color w:val="000000" w:themeColor="text1"/>
        </w:rPr>
        <w:t>CONCLUSIÓN</w:t>
      </w:r>
    </w:p>
    <w:p w:rsidR="00F537CC" w:rsidRPr="00E8752A" w:rsidRDefault="00F537CC" w:rsidP="00F537CC">
      <w:pPr>
        <w:pStyle w:val="NormalWeb"/>
        <w:shd w:val="clear" w:color="auto" w:fill="FFFFFF"/>
        <w:spacing w:before="60" w:beforeAutospacing="0" w:after="60" w:afterAutospacing="0"/>
        <w:jc w:val="center"/>
        <w:rPr>
          <w:rFonts w:asciiTheme="majorHAnsi" w:hAnsiTheme="majorHAnsi" w:cs="Arial"/>
          <w:color w:val="000000" w:themeColor="text1"/>
        </w:rPr>
      </w:pPr>
    </w:p>
    <w:p w:rsidR="00F537CC" w:rsidRPr="00E8752A" w:rsidRDefault="005907B5" w:rsidP="005907B5">
      <w:pPr>
        <w:pStyle w:val="NormalWeb"/>
        <w:shd w:val="clear" w:color="auto" w:fill="FFFFFF"/>
        <w:spacing w:before="60" w:beforeAutospacing="0" w:after="60" w:afterAutospacing="0"/>
        <w:jc w:val="both"/>
        <w:rPr>
          <w:rFonts w:asciiTheme="majorHAnsi" w:hAnsiTheme="majorHAnsi" w:cs="Arial"/>
          <w:color w:val="000000" w:themeColor="text1"/>
        </w:rPr>
      </w:pPr>
      <w:r w:rsidRPr="00E8752A">
        <w:rPr>
          <w:rFonts w:asciiTheme="majorHAnsi" w:hAnsiTheme="majorHAnsi" w:cs="Arial"/>
          <w:color w:val="000000" w:themeColor="text1"/>
        </w:rPr>
        <w:t xml:space="preserve">Después de haber realizado el experimento se puede concluir que el fenómeno por el cual muchos insectos u objetos puedan flotar en este caso el agua es porque existe una fuerza de cohesión que  mediante la interacción de las moléculas del líquido forman una especie de membrana que es muy </w:t>
      </w:r>
      <w:r w:rsidR="00E8752A" w:rsidRPr="00E8752A">
        <w:rPr>
          <w:rFonts w:asciiTheme="majorHAnsi" w:hAnsiTheme="majorHAnsi" w:cs="Arial"/>
          <w:color w:val="000000" w:themeColor="text1"/>
        </w:rPr>
        <w:t>frágil</w:t>
      </w:r>
      <w:r w:rsidRPr="00E8752A">
        <w:rPr>
          <w:rFonts w:asciiTheme="majorHAnsi" w:hAnsiTheme="majorHAnsi" w:cs="Arial"/>
          <w:color w:val="000000" w:themeColor="text1"/>
        </w:rPr>
        <w:t xml:space="preserve"> pero que siempre esta y que es </w:t>
      </w:r>
      <w:r w:rsidR="00E8752A" w:rsidRPr="00E8752A">
        <w:rPr>
          <w:rFonts w:asciiTheme="majorHAnsi" w:hAnsiTheme="majorHAnsi" w:cs="Arial"/>
          <w:color w:val="000000" w:themeColor="text1"/>
        </w:rPr>
        <w:t>muy</w:t>
      </w:r>
      <w:r w:rsidRPr="00E8752A">
        <w:rPr>
          <w:rFonts w:asciiTheme="majorHAnsi" w:hAnsiTheme="majorHAnsi" w:cs="Arial"/>
          <w:color w:val="000000" w:themeColor="text1"/>
        </w:rPr>
        <w:t xml:space="preserve"> conocida también como  la piel del agua.</w:t>
      </w:r>
    </w:p>
    <w:p w:rsidR="00E8752A" w:rsidRDefault="00E8752A" w:rsidP="00E8752A">
      <w:pPr>
        <w:rPr>
          <w:rFonts w:asciiTheme="majorHAnsi" w:eastAsia="Times New Roman" w:hAnsiTheme="majorHAnsi" w:cs="Arial"/>
          <w:b/>
          <w:color w:val="000000" w:themeColor="text1"/>
          <w:sz w:val="24"/>
          <w:szCs w:val="24"/>
        </w:rPr>
      </w:pPr>
    </w:p>
    <w:p w:rsidR="001A69A6" w:rsidRDefault="001A69A6" w:rsidP="00E8752A">
      <w:pPr>
        <w:jc w:val="center"/>
        <w:rPr>
          <w:rFonts w:asciiTheme="majorHAnsi" w:hAnsiTheme="majorHAnsi"/>
          <w:b/>
          <w:sz w:val="24"/>
          <w:szCs w:val="24"/>
        </w:rPr>
      </w:pPr>
      <w:r>
        <w:rPr>
          <w:rFonts w:asciiTheme="majorHAnsi" w:hAnsiTheme="majorHAnsi"/>
          <w:b/>
          <w:sz w:val="24"/>
          <w:szCs w:val="24"/>
        </w:rPr>
        <w:t>BIBLIOGRAFÍA</w:t>
      </w:r>
    </w:p>
    <w:p w:rsidR="001A69A6" w:rsidRPr="00FB1526" w:rsidRDefault="001A69A6" w:rsidP="001A69A6">
      <w:pPr>
        <w:jc w:val="center"/>
        <w:rPr>
          <w:rFonts w:asciiTheme="majorHAnsi" w:hAnsiTheme="majorHAnsi"/>
          <w:b/>
          <w:sz w:val="24"/>
          <w:szCs w:val="24"/>
        </w:rPr>
      </w:pPr>
    </w:p>
    <w:bookmarkStart w:id="0" w:name="_GoBack"/>
    <w:bookmarkEnd w:id="0"/>
    <w:p w:rsidR="001A69A6" w:rsidRPr="00ED6A3B" w:rsidRDefault="006774DB" w:rsidP="00ED6A3B">
      <w:pPr>
        <w:pStyle w:val="Prrafodelista"/>
        <w:numPr>
          <w:ilvl w:val="0"/>
          <w:numId w:val="14"/>
        </w:numPr>
        <w:rPr>
          <w:rFonts w:asciiTheme="majorHAnsi" w:hAnsiTheme="majorHAnsi"/>
        </w:rPr>
      </w:pPr>
      <w:r>
        <w:fldChar w:fldCharType="begin"/>
      </w:r>
      <w:r>
        <w:instrText xml:space="preserve"> HYPERLINK "http://www.citt.ufl.edu/team/sepulveda/html/tension.htm" </w:instrText>
      </w:r>
      <w:r>
        <w:fldChar w:fldCharType="separate"/>
      </w:r>
      <w:r w:rsidR="00ED6A3B" w:rsidRPr="00ED6A3B">
        <w:rPr>
          <w:rStyle w:val="Hipervnculo"/>
          <w:rFonts w:asciiTheme="majorHAnsi" w:hAnsiTheme="majorHAnsi"/>
        </w:rPr>
        <w:t>http://www.citt.ufl.edu/team/sepulveda/html/tension.htm</w:t>
      </w:r>
      <w:r>
        <w:rPr>
          <w:rStyle w:val="Hipervnculo"/>
          <w:rFonts w:asciiTheme="majorHAnsi" w:hAnsiTheme="majorHAnsi"/>
        </w:rPr>
        <w:fldChar w:fldCharType="end"/>
      </w:r>
    </w:p>
    <w:p w:rsidR="00ED6A3B" w:rsidRPr="00ED6A3B" w:rsidRDefault="006774DB" w:rsidP="00ED6A3B">
      <w:pPr>
        <w:pStyle w:val="Prrafodelista"/>
        <w:numPr>
          <w:ilvl w:val="0"/>
          <w:numId w:val="14"/>
        </w:numPr>
        <w:rPr>
          <w:rFonts w:asciiTheme="majorHAnsi" w:hAnsiTheme="majorHAnsi"/>
          <w:sz w:val="24"/>
          <w:szCs w:val="24"/>
        </w:rPr>
      </w:pPr>
      <w:hyperlink r:id="rId9" w:history="1">
        <w:r w:rsidR="00ED6A3B" w:rsidRPr="00ED6A3B">
          <w:rPr>
            <w:rStyle w:val="Hipervnculo"/>
            <w:rFonts w:asciiTheme="majorHAnsi" w:hAnsiTheme="majorHAnsi"/>
            <w:sz w:val="24"/>
            <w:szCs w:val="24"/>
          </w:rPr>
          <w:t>http://fluidos.eia.edu.co/hidraulica/articuloses/conceptosbasicosmfluidos/cohesi%C3%B3n/cohesi%C3%B3n.htm</w:t>
        </w:r>
      </w:hyperlink>
    </w:p>
    <w:p w:rsidR="00ED6A3B" w:rsidRPr="00FB1526" w:rsidRDefault="00ED6A3B" w:rsidP="001A69A6">
      <w:pPr>
        <w:rPr>
          <w:rFonts w:asciiTheme="majorHAnsi" w:hAnsiTheme="majorHAnsi"/>
          <w:sz w:val="24"/>
          <w:szCs w:val="24"/>
        </w:rPr>
      </w:pPr>
    </w:p>
    <w:sectPr w:rsidR="00ED6A3B" w:rsidRPr="00FB1526" w:rsidSect="00427D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2BA"/>
    <w:multiLevelType w:val="hybridMultilevel"/>
    <w:tmpl w:val="B1544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320B9A"/>
    <w:multiLevelType w:val="hybridMultilevel"/>
    <w:tmpl w:val="7EDE9A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EB04AD"/>
    <w:multiLevelType w:val="hybridMultilevel"/>
    <w:tmpl w:val="2F72B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2C1E74"/>
    <w:multiLevelType w:val="hybridMultilevel"/>
    <w:tmpl w:val="FD869D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9219E6"/>
    <w:multiLevelType w:val="hybridMultilevel"/>
    <w:tmpl w:val="760E5D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A4A13EA"/>
    <w:multiLevelType w:val="hybridMultilevel"/>
    <w:tmpl w:val="B50C21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EB355A"/>
    <w:multiLevelType w:val="hybridMultilevel"/>
    <w:tmpl w:val="049AE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0110B05"/>
    <w:multiLevelType w:val="hybridMultilevel"/>
    <w:tmpl w:val="DCE24E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E0971BD"/>
    <w:multiLevelType w:val="hybridMultilevel"/>
    <w:tmpl w:val="019C221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nsid w:val="576E4E02"/>
    <w:multiLevelType w:val="hybridMultilevel"/>
    <w:tmpl w:val="D514F5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E9C5054"/>
    <w:multiLevelType w:val="hybridMultilevel"/>
    <w:tmpl w:val="B4304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287255C"/>
    <w:multiLevelType w:val="hybridMultilevel"/>
    <w:tmpl w:val="B8F4E4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C314147"/>
    <w:multiLevelType w:val="hybridMultilevel"/>
    <w:tmpl w:val="03CE6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F135CED"/>
    <w:multiLevelType w:val="hybridMultilevel"/>
    <w:tmpl w:val="754C73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8"/>
  </w:num>
  <w:num w:numId="5">
    <w:abstractNumId w:val="6"/>
  </w:num>
  <w:num w:numId="6">
    <w:abstractNumId w:val="7"/>
  </w:num>
  <w:num w:numId="7">
    <w:abstractNumId w:val="3"/>
  </w:num>
  <w:num w:numId="8">
    <w:abstractNumId w:val="1"/>
  </w:num>
  <w:num w:numId="9">
    <w:abstractNumId w:val="9"/>
  </w:num>
  <w:num w:numId="10">
    <w:abstractNumId w:val="11"/>
  </w:num>
  <w:num w:numId="11">
    <w:abstractNumId w:val="4"/>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11"/>
    <w:rsid w:val="00047937"/>
    <w:rsid w:val="00086DEC"/>
    <w:rsid w:val="000E0DB4"/>
    <w:rsid w:val="000E7801"/>
    <w:rsid w:val="001350D9"/>
    <w:rsid w:val="00143924"/>
    <w:rsid w:val="0017687D"/>
    <w:rsid w:val="001A69A6"/>
    <w:rsid w:val="001C6B47"/>
    <w:rsid w:val="00257488"/>
    <w:rsid w:val="002B1398"/>
    <w:rsid w:val="002E6790"/>
    <w:rsid w:val="00377249"/>
    <w:rsid w:val="00427D9B"/>
    <w:rsid w:val="00525388"/>
    <w:rsid w:val="00534D93"/>
    <w:rsid w:val="00571DA2"/>
    <w:rsid w:val="005907B5"/>
    <w:rsid w:val="005E3D6A"/>
    <w:rsid w:val="005E6CEC"/>
    <w:rsid w:val="006774DB"/>
    <w:rsid w:val="00696993"/>
    <w:rsid w:val="006D20E2"/>
    <w:rsid w:val="00A72434"/>
    <w:rsid w:val="00AD0432"/>
    <w:rsid w:val="00CF782A"/>
    <w:rsid w:val="00D80811"/>
    <w:rsid w:val="00DD6B5B"/>
    <w:rsid w:val="00E8752A"/>
    <w:rsid w:val="00ED6A3B"/>
    <w:rsid w:val="00F2097A"/>
    <w:rsid w:val="00F537CC"/>
    <w:rsid w:val="00FB15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97A"/>
    <w:pPr>
      <w:ind w:left="720"/>
      <w:contextualSpacing/>
    </w:pPr>
  </w:style>
  <w:style w:type="paragraph" w:styleId="NormalWeb">
    <w:name w:val="Normal (Web)"/>
    <w:basedOn w:val="Normal"/>
    <w:uiPriority w:val="99"/>
    <w:unhideWhenUsed/>
    <w:rsid w:val="005E3D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537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CC"/>
    <w:rPr>
      <w:rFonts w:ascii="Tahoma" w:hAnsi="Tahoma" w:cs="Tahoma"/>
      <w:sz w:val="16"/>
      <w:szCs w:val="16"/>
    </w:rPr>
  </w:style>
  <w:style w:type="character" w:styleId="Hipervnculo">
    <w:name w:val="Hyperlink"/>
    <w:basedOn w:val="Fuentedeprrafopredeter"/>
    <w:uiPriority w:val="99"/>
    <w:unhideWhenUsed/>
    <w:rsid w:val="001A69A6"/>
    <w:rPr>
      <w:color w:val="0000FF" w:themeColor="hyperlink"/>
      <w:u w:val="single"/>
    </w:rPr>
  </w:style>
  <w:style w:type="paragraph" w:customStyle="1" w:styleId="Standard">
    <w:name w:val="Standard"/>
    <w:rsid w:val="00FB1526"/>
    <w:pPr>
      <w:suppressAutoHyphens/>
      <w:autoSpaceDN w:val="0"/>
      <w:spacing w:after="0" w:line="240" w:lineRule="auto"/>
      <w:textAlignment w:val="baseline"/>
    </w:pPr>
    <w:rPr>
      <w:rFonts w:ascii="Times New Roman" w:eastAsia="Times New Roman" w:hAnsi="Times New Roman" w:cs="Times New Roman"/>
      <w:kern w:val="3"/>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97A"/>
    <w:pPr>
      <w:ind w:left="720"/>
      <w:contextualSpacing/>
    </w:pPr>
  </w:style>
  <w:style w:type="paragraph" w:styleId="NormalWeb">
    <w:name w:val="Normal (Web)"/>
    <w:basedOn w:val="Normal"/>
    <w:uiPriority w:val="99"/>
    <w:unhideWhenUsed/>
    <w:rsid w:val="005E3D6A"/>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537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CC"/>
    <w:rPr>
      <w:rFonts w:ascii="Tahoma" w:hAnsi="Tahoma" w:cs="Tahoma"/>
      <w:sz w:val="16"/>
      <w:szCs w:val="16"/>
    </w:rPr>
  </w:style>
  <w:style w:type="character" w:styleId="Hipervnculo">
    <w:name w:val="Hyperlink"/>
    <w:basedOn w:val="Fuentedeprrafopredeter"/>
    <w:uiPriority w:val="99"/>
    <w:unhideWhenUsed/>
    <w:rsid w:val="001A69A6"/>
    <w:rPr>
      <w:color w:val="0000FF" w:themeColor="hyperlink"/>
      <w:u w:val="single"/>
    </w:rPr>
  </w:style>
  <w:style w:type="paragraph" w:customStyle="1" w:styleId="Standard">
    <w:name w:val="Standard"/>
    <w:rsid w:val="00FB1526"/>
    <w:pPr>
      <w:suppressAutoHyphens/>
      <w:autoSpaceDN w:val="0"/>
      <w:spacing w:after="0" w:line="240" w:lineRule="auto"/>
      <w:textAlignment w:val="baseline"/>
    </w:pPr>
    <w:rPr>
      <w:rFonts w:ascii="Times New Roman" w:eastAsia="Times New Roman" w:hAnsi="Times New Roman" w:cs="Times New Roman"/>
      <w:kern w:val="3"/>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6205">
      <w:bodyDiv w:val="1"/>
      <w:marLeft w:val="0"/>
      <w:marRight w:val="0"/>
      <w:marTop w:val="0"/>
      <w:marBottom w:val="0"/>
      <w:divBdr>
        <w:top w:val="none" w:sz="0" w:space="0" w:color="auto"/>
        <w:left w:val="none" w:sz="0" w:space="0" w:color="auto"/>
        <w:bottom w:val="none" w:sz="0" w:space="0" w:color="auto"/>
        <w:right w:val="none" w:sz="0" w:space="0" w:color="auto"/>
      </w:divBdr>
      <w:divsChild>
        <w:div w:id="679043882">
          <w:marLeft w:val="0"/>
          <w:marRight w:val="0"/>
          <w:marTop w:val="0"/>
          <w:marBottom w:val="45"/>
          <w:divBdr>
            <w:top w:val="none" w:sz="0" w:space="0" w:color="auto"/>
            <w:left w:val="none" w:sz="0" w:space="0" w:color="auto"/>
            <w:bottom w:val="none" w:sz="0" w:space="0" w:color="auto"/>
            <w:right w:val="none" w:sz="0" w:space="0" w:color="auto"/>
          </w:divBdr>
        </w:div>
        <w:div w:id="1712530649">
          <w:marLeft w:val="0"/>
          <w:marRight w:val="0"/>
          <w:marTop w:val="0"/>
          <w:marBottom w:val="45"/>
          <w:divBdr>
            <w:top w:val="none" w:sz="0" w:space="0" w:color="auto"/>
            <w:left w:val="none" w:sz="0" w:space="0" w:color="auto"/>
            <w:bottom w:val="none" w:sz="0" w:space="0" w:color="auto"/>
            <w:right w:val="none" w:sz="0" w:space="0" w:color="auto"/>
          </w:divBdr>
        </w:div>
        <w:div w:id="490409062">
          <w:marLeft w:val="0"/>
          <w:marRight w:val="0"/>
          <w:marTop w:val="0"/>
          <w:marBottom w:val="45"/>
          <w:divBdr>
            <w:top w:val="none" w:sz="0" w:space="0" w:color="auto"/>
            <w:left w:val="none" w:sz="0" w:space="0" w:color="auto"/>
            <w:bottom w:val="none" w:sz="0" w:space="0" w:color="auto"/>
            <w:right w:val="none" w:sz="0" w:space="0" w:color="auto"/>
          </w:divBdr>
        </w:div>
      </w:divsChild>
    </w:div>
    <w:div w:id="7376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luidos.eia.edu.co/hidraulica/articuloses/conceptosbasicosmfluidos/cohesi%C3%B3n/cohesi%C3%B3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5B17-27DF-4209-94DF-807AEB4B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Template>
  <TotalTime>0</TotalTime>
  <Pages>5</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dc:creator>
  <cp:lastModifiedBy>Estudiantes Uniatlantico</cp:lastModifiedBy>
  <cp:revision>2</cp:revision>
  <cp:lastPrinted>2012-11-10T16:53:00Z</cp:lastPrinted>
  <dcterms:created xsi:type="dcterms:W3CDTF">2013-02-26T23:39:00Z</dcterms:created>
  <dcterms:modified xsi:type="dcterms:W3CDTF">2013-02-26T23:39:00Z</dcterms:modified>
</cp:coreProperties>
</file>